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C85" w:rsidRPr="00E47C85" w:rsidRDefault="00E47C85" w:rsidP="00E47C85">
      <w:pPr>
        <w:spacing w:after="0" w:line="240" w:lineRule="auto"/>
        <w:jc w:val="center"/>
        <w:rPr>
          <w:rFonts w:ascii="Times New Roman" w:hAnsi="Times New Roman" w:cs="Times New Roman"/>
          <w:b/>
          <w:bCs/>
          <w:sz w:val="30"/>
          <w:szCs w:val="30"/>
        </w:rPr>
      </w:pPr>
      <w:r w:rsidRPr="00E47C85">
        <w:rPr>
          <w:rFonts w:ascii="Times New Roman" w:hAnsi="Times New Roman" w:cs="Times New Roman"/>
          <w:b/>
          <w:bCs/>
          <w:sz w:val="30"/>
          <w:szCs w:val="30"/>
        </w:rPr>
        <w:t>БЫХОВСКИЙ РАЙОННЫЙ</w:t>
      </w:r>
    </w:p>
    <w:p w:rsidR="00E47C85" w:rsidRPr="00E47C85" w:rsidRDefault="00E47C85" w:rsidP="00E47C85">
      <w:pPr>
        <w:spacing w:after="0" w:line="240" w:lineRule="auto"/>
        <w:jc w:val="center"/>
        <w:rPr>
          <w:rFonts w:ascii="Times New Roman" w:hAnsi="Times New Roman" w:cs="Times New Roman"/>
          <w:b/>
          <w:bCs/>
          <w:sz w:val="30"/>
          <w:szCs w:val="30"/>
        </w:rPr>
      </w:pPr>
      <w:r w:rsidRPr="00E47C85">
        <w:rPr>
          <w:rFonts w:ascii="Times New Roman" w:hAnsi="Times New Roman" w:cs="Times New Roman"/>
          <w:b/>
          <w:bCs/>
          <w:sz w:val="30"/>
          <w:szCs w:val="30"/>
        </w:rPr>
        <w:t>ИСПОЛНИТЕЛЬНЫЙКОМИТЕТ</w:t>
      </w: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r w:rsidRPr="00E47C85">
        <w:rPr>
          <w:rFonts w:ascii="Times New Roman" w:hAnsi="Times New Roman" w:cs="Times New Roman"/>
          <w:b/>
          <w:bCs/>
          <w:sz w:val="30"/>
          <w:szCs w:val="30"/>
        </w:rPr>
        <w:t xml:space="preserve">ОТДЕЛ ИДЕОЛОГИЧЕСКОЙ РАБОТЫ </w:t>
      </w:r>
    </w:p>
    <w:p w:rsidR="00E47C85" w:rsidRPr="00E47C85" w:rsidRDefault="00E47C85" w:rsidP="00E47C85">
      <w:pPr>
        <w:spacing w:after="0" w:line="240" w:lineRule="auto"/>
        <w:jc w:val="center"/>
        <w:rPr>
          <w:rFonts w:ascii="Times New Roman" w:hAnsi="Times New Roman" w:cs="Times New Roman"/>
          <w:b/>
          <w:bCs/>
          <w:sz w:val="30"/>
          <w:szCs w:val="30"/>
        </w:rPr>
      </w:pPr>
      <w:r w:rsidRPr="00E47C85">
        <w:rPr>
          <w:rFonts w:ascii="Times New Roman" w:hAnsi="Times New Roman" w:cs="Times New Roman"/>
          <w:b/>
          <w:bCs/>
          <w:sz w:val="30"/>
          <w:szCs w:val="30"/>
        </w:rPr>
        <w:t>И ПО ДЕЛАМ МОЛОДЕЖИ</w:t>
      </w: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527C7D">
      <w:pPr>
        <w:spacing w:after="0" w:line="240" w:lineRule="auto"/>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411160" w:rsidRPr="00747375" w:rsidRDefault="00C737AB" w:rsidP="00747375">
      <w:pPr>
        <w:spacing w:after="0" w:line="240" w:lineRule="auto"/>
        <w:jc w:val="center"/>
        <w:rPr>
          <w:rFonts w:ascii="Times New Roman" w:hAnsi="Times New Roman" w:cs="Times New Roman"/>
          <w:b/>
          <w:bCs/>
          <w:color w:val="000000" w:themeColor="text1"/>
          <w:sz w:val="30"/>
          <w:szCs w:val="30"/>
        </w:rPr>
      </w:pPr>
      <w:r>
        <w:rPr>
          <w:rFonts w:ascii="Times New Roman" w:hAnsi="Times New Roman" w:cs="Times New Roman"/>
          <w:b/>
          <w:bCs/>
          <w:color w:val="000000" w:themeColor="text1"/>
          <w:sz w:val="30"/>
          <w:szCs w:val="30"/>
        </w:rPr>
        <w:t>ЭКОЛОГИЧЕСКАЯ КУЛЬТУРА – ОТВЕТСТВЕННОСТЬ КАЖДОГО</w:t>
      </w:r>
    </w:p>
    <w:p w:rsidR="00E47C85" w:rsidRPr="00411160"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r w:rsidRPr="00E47C85">
        <w:rPr>
          <w:rFonts w:ascii="Times New Roman" w:hAnsi="Times New Roman" w:cs="Times New Roman"/>
          <w:b/>
          <w:bCs/>
          <w:sz w:val="30"/>
          <w:szCs w:val="30"/>
        </w:rPr>
        <w:t>материал для информационно-пропагандистских групп</w:t>
      </w: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Default="00E47C85" w:rsidP="00E47C85">
      <w:pPr>
        <w:spacing w:after="0" w:line="240" w:lineRule="auto"/>
        <w:jc w:val="center"/>
        <w:rPr>
          <w:rFonts w:ascii="Times New Roman" w:hAnsi="Times New Roman" w:cs="Times New Roman"/>
          <w:b/>
          <w:bCs/>
          <w:sz w:val="30"/>
          <w:szCs w:val="30"/>
        </w:rPr>
      </w:pPr>
    </w:p>
    <w:p w:rsidR="00E47C85" w:rsidRDefault="00E47C85" w:rsidP="00C737AB">
      <w:pPr>
        <w:spacing w:after="0" w:line="240" w:lineRule="auto"/>
        <w:rPr>
          <w:rFonts w:ascii="Times New Roman" w:hAnsi="Times New Roman" w:cs="Times New Roman"/>
          <w:b/>
          <w:bCs/>
          <w:sz w:val="30"/>
          <w:szCs w:val="30"/>
        </w:rPr>
      </w:pPr>
    </w:p>
    <w:p w:rsidR="003F0059" w:rsidRDefault="003F0059" w:rsidP="00E47C85">
      <w:pPr>
        <w:spacing w:after="0" w:line="240" w:lineRule="auto"/>
        <w:jc w:val="center"/>
        <w:rPr>
          <w:rFonts w:ascii="Times New Roman" w:hAnsi="Times New Roman" w:cs="Times New Roman"/>
          <w:b/>
          <w:bCs/>
          <w:sz w:val="30"/>
          <w:szCs w:val="30"/>
        </w:rPr>
      </w:pPr>
    </w:p>
    <w:p w:rsidR="00E47C85" w:rsidRDefault="00E47C85" w:rsidP="00411160">
      <w:pPr>
        <w:spacing w:after="0" w:line="240" w:lineRule="auto"/>
        <w:rPr>
          <w:rFonts w:ascii="Times New Roman" w:hAnsi="Times New Roman" w:cs="Times New Roman"/>
          <w:b/>
          <w:bCs/>
          <w:sz w:val="30"/>
          <w:szCs w:val="30"/>
        </w:rPr>
      </w:pPr>
    </w:p>
    <w:p w:rsidR="00747375" w:rsidRPr="008A43BA" w:rsidRDefault="00747375" w:rsidP="00411160">
      <w:pPr>
        <w:spacing w:after="0" w:line="240" w:lineRule="auto"/>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p>
    <w:p w:rsidR="00E47C85" w:rsidRPr="00E47C85" w:rsidRDefault="00E47C85" w:rsidP="00E47C85">
      <w:pPr>
        <w:spacing w:after="0" w:line="240" w:lineRule="auto"/>
        <w:jc w:val="center"/>
        <w:rPr>
          <w:rFonts w:ascii="Times New Roman" w:hAnsi="Times New Roman" w:cs="Times New Roman"/>
          <w:b/>
          <w:bCs/>
          <w:sz w:val="30"/>
          <w:szCs w:val="30"/>
        </w:rPr>
      </w:pPr>
      <w:r w:rsidRPr="00E47C85">
        <w:rPr>
          <w:rFonts w:ascii="Times New Roman" w:hAnsi="Times New Roman" w:cs="Times New Roman"/>
          <w:b/>
          <w:bCs/>
          <w:sz w:val="30"/>
          <w:szCs w:val="30"/>
        </w:rPr>
        <w:t xml:space="preserve">г. Быхов </w:t>
      </w:r>
    </w:p>
    <w:p w:rsidR="00176FE2" w:rsidRDefault="00C737AB" w:rsidP="00040179">
      <w:pPr>
        <w:spacing w:after="0" w:line="240" w:lineRule="auto"/>
        <w:jc w:val="center"/>
        <w:rPr>
          <w:rFonts w:ascii="Times New Roman" w:hAnsi="Times New Roman" w:cs="Times New Roman"/>
          <w:b/>
          <w:bCs/>
          <w:sz w:val="30"/>
          <w:szCs w:val="30"/>
        </w:rPr>
      </w:pPr>
      <w:r>
        <w:rPr>
          <w:rFonts w:ascii="Times New Roman" w:hAnsi="Times New Roman" w:cs="Times New Roman"/>
          <w:b/>
          <w:bCs/>
          <w:sz w:val="30"/>
          <w:szCs w:val="30"/>
        </w:rPr>
        <w:t>август</w:t>
      </w:r>
      <w:r w:rsidR="004F0E01">
        <w:rPr>
          <w:rFonts w:ascii="Times New Roman" w:hAnsi="Times New Roman" w:cs="Times New Roman"/>
          <w:b/>
          <w:bCs/>
          <w:sz w:val="30"/>
          <w:szCs w:val="30"/>
        </w:rPr>
        <w:t xml:space="preserve"> 2026</w:t>
      </w:r>
      <w:r w:rsidR="00E47C85" w:rsidRPr="00E47C85">
        <w:rPr>
          <w:rFonts w:ascii="Times New Roman" w:hAnsi="Times New Roman" w:cs="Times New Roman"/>
          <w:b/>
          <w:bCs/>
          <w:sz w:val="30"/>
          <w:szCs w:val="30"/>
        </w:rPr>
        <w:t xml:space="preserve"> г</w:t>
      </w:r>
      <w:r w:rsidR="00040179">
        <w:rPr>
          <w:rFonts w:ascii="Times New Roman" w:hAnsi="Times New Roman" w:cs="Times New Roman"/>
          <w:b/>
          <w:bCs/>
          <w:sz w:val="30"/>
          <w:szCs w:val="30"/>
        </w:rPr>
        <w:t>.</w:t>
      </w:r>
    </w:p>
    <w:tbl>
      <w:tblPr>
        <w:tblStyle w:val="11"/>
        <w:tblW w:w="995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6"/>
      </w:tblGrid>
      <w:tr w:rsidR="001C3D8F" w:rsidRPr="00461868" w:rsidTr="00A63FBE">
        <w:tc>
          <w:tcPr>
            <w:tcW w:w="9956" w:type="dxa"/>
          </w:tcPr>
          <w:p w:rsidR="001C3D8F" w:rsidRPr="00E83F58" w:rsidRDefault="001C3D8F" w:rsidP="00A63FBE">
            <w:pPr>
              <w:contextualSpacing/>
              <w:rPr>
                <w:rFonts w:ascii="Times New Roman" w:eastAsia="Calibri" w:hAnsi="Times New Roman" w:cs="Times New Roman"/>
                <w:bCs/>
                <w:color w:val="000000" w:themeColor="text1"/>
                <w:sz w:val="30"/>
                <w:szCs w:val="30"/>
                <w:lang w:val="ru-RU"/>
              </w:rPr>
            </w:pPr>
          </w:p>
        </w:tc>
      </w:tr>
      <w:tr w:rsidR="001C3D8F" w:rsidRPr="00E47C85" w:rsidTr="00A63FBE">
        <w:tc>
          <w:tcPr>
            <w:tcW w:w="9956" w:type="dxa"/>
          </w:tcPr>
          <w:p w:rsidR="001C3D8F" w:rsidRPr="00E83F58" w:rsidRDefault="001C3D8F" w:rsidP="00A63FBE">
            <w:pPr>
              <w:spacing w:line="280" w:lineRule="exact"/>
              <w:rPr>
                <w:rFonts w:ascii="Times New Roman" w:eastAsia="Times New Roman" w:hAnsi="Times New Roman" w:cs="Times New Roman"/>
                <w:color w:val="000000" w:themeColor="text1"/>
                <w:sz w:val="30"/>
                <w:szCs w:val="30"/>
                <w:lang w:val="ru-RU" w:eastAsia="ru-RU" w:bidi="ar-SA"/>
              </w:rPr>
            </w:pPr>
            <w:r w:rsidRPr="00E83F58">
              <w:rPr>
                <w:rFonts w:ascii="Times New Roman" w:eastAsia="Times New Roman" w:hAnsi="Times New Roman" w:cs="Times New Roman"/>
                <w:color w:val="000000" w:themeColor="text1"/>
                <w:sz w:val="30"/>
                <w:szCs w:val="30"/>
                <w:lang w:val="ru-RU" w:eastAsia="ru-RU" w:bidi="ar-SA"/>
              </w:rPr>
              <w:t>МАТЕРИАЛ</w:t>
            </w:r>
          </w:p>
          <w:p w:rsidR="001C3D8F" w:rsidRPr="00E83F58" w:rsidRDefault="001C3D8F" w:rsidP="00A63FBE">
            <w:pPr>
              <w:spacing w:line="280" w:lineRule="exact"/>
              <w:rPr>
                <w:rFonts w:ascii="Times New Roman" w:eastAsia="Times New Roman" w:hAnsi="Times New Roman" w:cs="Times New Roman"/>
                <w:color w:val="000000" w:themeColor="text1"/>
                <w:sz w:val="30"/>
                <w:szCs w:val="30"/>
                <w:lang w:val="ru-RU" w:eastAsia="ru-RU" w:bidi="ar-SA"/>
              </w:rPr>
            </w:pPr>
            <w:r w:rsidRPr="00E83F58">
              <w:rPr>
                <w:rFonts w:ascii="Times New Roman" w:eastAsia="Times New Roman" w:hAnsi="Times New Roman" w:cs="Times New Roman"/>
                <w:color w:val="000000" w:themeColor="text1"/>
                <w:sz w:val="30"/>
                <w:szCs w:val="30"/>
                <w:lang w:val="ru-RU" w:eastAsia="ru-RU" w:bidi="ar-SA"/>
              </w:rPr>
              <w:t>для членов информационно-пропагандистских групп</w:t>
            </w:r>
          </w:p>
          <w:p w:rsidR="001C3D8F" w:rsidRPr="00E83F58" w:rsidRDefault="001C3D8F" w:rsidP="00A63FBE">
            <w:pPr>
              <w:spacing w:line="280" w:lineRule="exact"/>
              <w:rPr>
                <w:rFonts w:ascii="Times New Roman" w:eastAsia="Times New Roman" w:hAnsi="Times New Roman" w:cs="Times New Roman"/>
                <w:color w:val="000000" w:themeColor="text1"/>
                <w:sz w:val="30"/>
                <w:szCs w:val="30"/>
                <w:lang w:val="ru-RU" w:eastAsia="ru-RU" w:bidi="ar-SA"/>
              </w:rPr>
            </w:pPr>
            <w:r w:rsidRPr="00E83F58">
              <w:rPr>
                <w:rFonts w:ascii="Times New Roman" w:eastAsia="Times New Roman" w:hAnsi="Times New Roman" w:cs="Times New Roman"/>
                <w:color w:val="000000" w:themeColor="text1"/>
                <w:sz w:val="30"/>
                <w:szCs w:val="30"/>
                <w:lang w:val="ru-RU" w:eastAsia="ru-RU" w:bidi="ar-SA"/>
              </w:rPr>
              <w:t>(август 2026 г.)</w:t>
            </w:r>
          </w:p>
          <w:p w:rsidR="001C3D8F" w:rsidRPr="00E83F58" w:rsidRDefault="001C3D8F" w:rsidP="00A63FBE">
            <w:pPr>
              <w:jc w:val="center"/>
              <w:rPr>
                <w:b/>
                <w:color w:val="000000" w:themeColor="text1"/>
                <w:sz w:val="30"/>
                <w:szCs w:val="30"/>
                <w:lang w:val="ru-RU"/>
              </w:rPr>
            </w:pPr>
          </w:p>
          <w:p w:rsidR="001C3D8F" w:rsidRPr="00E83F58" w:rsidRDefault="001C3D8F" w:rsidP="00A63FBE">
            <w:pPr>
              <w:jc w:val="center"/>
              <w:rPr>
                <w:rFonts w:ascii="Times New Roman" w:eastAsia="Times New Roman" w:hAnsi="Times New Roman" w:cs="Times New Roman"/>
                <w:b/>
                <w:color w:val="000000" w:themeColor="text1"/>
                <w:sz w:val="30"/>
                <w:szCs w:val="30"/>
                <w:lang w:val="ru-RU" w:eastAsia="ru-RU" w:bidi="ar-SA"/>
              </w:rPr>
            </w:pPr>
            <w:r w:rsidRPr="00E83F58">
              <w:rPr>
                <w:rFonts w:ascii="Times New Roman" w:eastAsia="Times New Roman" w:hAnsi="Times New Roman" w:cs="Times New Roman"/>
                <w:b/>
                <w:color w:val="000000" w:themeColor="text1"/>
                <w:sz w:val="30"/>
                <w:szCs w:val="30"/>
                <w:lang w:val="ru-RU" w:eastAsia="ru-RU" w:bidi="ar-SA"/>
              </w:rPr>
              <w:t>ЭКОЛОГИЧЕСКАЯ КУЛЬТУРА – ОТВЕТСТВЕННОСТЬ КАЖДОГО</w:t>
            </w:r>
          </w:p>
          <w:p w:rsidR="001C3D8F" w:rsidRPr="00E83F58" w:rsidRDefault="001C3D8F" w:rsidP="00A63FBE">
            <w:pPr>
              <w:jc w:val="both"/>
              <w:rPr>
                <w:color w:val="000000" w:themeColor="text1"/>
                <w:sz w:val="30"/>
                <w:szCs w:val="30"/>
                <w:lang w:val="ru-RU"/>
              </w:rPr>
            </w:pPr>
          </w:p>
          <w:p w:rsidR="001C3D8F" w:rsidRPr="00E83F58" w:rsidRDefault="001C3D8F" w:rsidP="00A63FBE">
            <w:pPr>
              <w:ind w:firstLine="709"/>
              <w:jc w:val="both"/>
              <w:rPr>
                <w:rFonts w:ascii="Times New Roman" w:eastAsia="Times New Roman" w:hAnsi="Times New Roman" w:cs="Times New Roman"/>
                <w:color w:val="000000" w:themeColor="text1"/>
                <w:sz w:val="30"/>
                <w:szCs w:val="30"/>
                <w:lang w:val="ru-RU" w:eastAsia="ru-RU"/>
              </w:rPr>
            </w:pPr>
            <w:r w:rsidRPr="00E83F58">
              <w:rPr>
                <w:rFonts w:ascii="Times New Roman" w:eastAsia="Times New Roman" w:hAnsi="Times New Roman" w:cs="Times New Roman"/>
                <w:color w:val="000000" w:themeColor="text1"/>
                <w:sz w:val="30"/>
                <w:szCs w:val="30"/>
                <w:lang w:val="ru-RU" w:eastAsia="ru-RU"/>
              </w:rPr>
              <w:t>Чистый воздух, доступ к питьевой воде и красивая природа нами часто воспринимаются как данность. Между тем во многих странах мира эти ресурсы становятся роскошью: люди надевают маски, защищаясь от смога, прогноз погоды подменяется индексом загрязненности воздуха, доступ к чистой воде – это ежедневная борьба, а не стандарт жизни.</w:t>
            </w:r>
          </w:p>
          <w:p w:rsidR="001C3D8F" w:rsidRPr="00E83F58" w:rsidRDefault="001C3D8F" w:rsidP="00A63FBE">
            <w:pPr>
              <w:ind w:firstLine="709"/>
              <w:jc w:val="both"/>
              <w:rPr>
                <w:rFonts w:ascii="Times New Roman" w:eastAsia="Times New Roman" w:hAnsi="Times New Roman" w:cs="Times New Roman"/>
                <w:color w:val="000000" w:themeColor="text1"/>
                <w:sz w:val="30"/>
                <w:szCs w:val="30"/>
                <w:lang w:val="ru-RU" w:eastAsia="ru-RU"/>
              </w:rPr>
            </w:pPr>
            <w:r w:rsidRPr="00E83F58">
              <w:rPr>
                <w:rFonts w:ascii="Times New Roman" w:eastAsia="Times New Roman" w:hAnsi="Times New Roman" w:cs="Times New Roman"/>
                <w:color w:val="000000" w:themeColor="text1"/>
                <w:sz w:val="30"/>
                <w:szCs w:val="30"/>
                <w:lang w:val="ru-RU" w:eastAsia="ru-RU"/>
              </w:rPr>
              <w:t>Для нас чистые леса, озера и парки, комфортные и безопасные условия для жизни – это не только гордость, но и ответственность. Именно поэтому экологическая культура должна стать не просто данью моде, а осознанным выбором каждого гражданина. Ведь сохраняя природу сегодня, мы гарантируем ее будущим поколениям.</w:t>
            </w:r>
          </w:p>
          <w:p w:rsidR="001C3D8F" w:rsidRPr="00E83F58" w:rsidRDefault="001C3D8F" w:rsidP="00A63FBE">
            <w:pPr>
              <w:ind w:firstLine="709"/>
              <w:jc w:val="both"/>
              <w:rPr>
                <w:rFonts w:ascii="Times New Roman" w:eastAsia="Times New Roman" w:hAnsi="Times New Roman" w:cs="Times New Roman"/>
                <w:color w:val="000000" w:themeColor="text1"/>
                <w:sz w:val="30"/>
                <w:szCs w:val="30"/>
                <w:lang w:val="ru-RU" w:eastAsia="ru-RU"/>
              </w:rPr>
            </w:pPr>
          </w:p>
          <w:p w:rsidR="001C3D8F" w:rsidRPr="00E83F58" w:rsidRDefault="001C3D8F" w:rsidP="00A63FBE">
            <w:pPr>
              <w:jc w:val="center"/>
              <w:rPr>
                <w:rFonts w:ascii="Times New Roman" w:eastAsia="Times New Roman" w:hAnsi="Times New Roman" w:cs="Times New Roman"/>
                <w:b/>
                <w:bCs/>
                <w:color w:val="000000" w:themeColor="text1"/>
                <w:sz w:val="30"/>
                <w:szCs w:val="30"/>
                <w:lang w:val="ru-RU" w:eastAsia="ru-RU"/>
              </w:rPr>
            </w:pPr>
            <w:r w:rsidRPr="00E83F58">
              <w:rPr>
                <w:rFonts w:ascii="Times New Roman" w:eastAsia="Times New Roman" w:hAnsi="Times New Roman" w:cs="Times New Roman"/>
                <w:b/>
                <w:bCs/>
                <w:color w:val="000000" w:themeColor="text1"/>
                <w:sz w:val="30"/>
                <w:szCs w:val="30"/>
                <w:lang w:val="ru-RU" w:eastAsia="ru-RU"/>
              </w:rPr>
              <w:t>1.</w:t>
            </w:r>
            <w:r w:rsidRPr="00E83F58">
              <w:rPr>
                <w:rFonts w:ascii="Times New Roman" w:eastAsia="Times New Roman" w:hAnsi="Times New Roman" w:cs="Times New Roman"/>
                <w:b/>
                <w:bCs/>
                <w:color w:val="000000" w:themeColor="text1"/>
                <w:sz w:val="30"/>
                <w:szCs w:val="30"/>
                <w:lang w:eastAsia="ru-RU"/>
              </w:rPr>
              <w:t> </w:t>
            </w:r>
            <w:r w:rsidRPr="00E83F58">
              <w:rPr>
                <w:rFonts w:ascii="Times New Roman" w:eastAsia="Times New Roman" w:hAnsi="Times New Roman" w:cs="Times New Roman"/>
                <w:b/>
                <w:bCs/>
                <w:color w:val="000000" w:themeColor="text1"/>
                <w:sz w:val="30"/>
                <w:szCs w:val="30"/>
                <w:lang w:val="ru-RU" w:eastAsia="ru-RU"/>
              </w:rPr>
              <w:t>Биологическое и ландшафтное разнообразие</w:t>
            </w:r>
          </w:p>
          <w:p w:rsidR="001C3D8F" w:rsidRPr="00E83F58" w:rsidRDefault="001C3D8F" w:rsidP="00A63FBE">
            <w:pPr>
              <w:jc w:val="center"/>
              <w:rPr>
                <w:rFonts w:ascii="Times New Roman" w:eastAsia="Times New Roman" w:hAnsi="Times New Roman" w:cs="Times New Roman"/>
                <w:b/>
                <w:bCs/>
                <w:color w:val="000000" w:themeColor="text1"/>
                <w:sz w:val="30"/>
                <w:szCs w:val="30"/>
                <w:lang w:val="ru-RU" w:eastAsia="ru-RU"/>
              </w:rPr>
            </w:pPr>
          </w:p>
          <w:p w:rsidR="001C3D8F" w:rsidRPr="00E83F58" w:rsidRDefault="001C3D8F" w:rsidP="00A63FBE">
            <w:pPr>
              <w:ind w:firstLine="709"/>
              <w:jc w:val="both"/>
              <w:rPr>
                <w:rFonts w:ascii="Times New Roman" w:eastAsia="Times New Roman" w:hAnsi="Times New Roman" w:cs="Times New Roman"/>
                <w:color w:val="000000" w:themeColor="text1"/>
                <w:sz w:val="30"/>
                <w:szCs w:val="30"/>
                <w:lang w:val="ru-RU" w:eastAsia="ru-RU"/>
              </w:rPr>
            </w:pPr>
            <w:r w:rsidRPr="00E83F58">
              <w:rPr>
                <w:rFonts w:ascii="Times New Roman" w:eastAsia="Times New Roman" w:hAnsi="Times New Roman" w:cs="Times New Roman"/>
                <w:b/>
                <w:color w:val="000000" w:themeColor="text1"/>
                <w:sz w:val="30"/>
                <w:szCs w:val="30"/>
                <w:lang w:val="ru-RU" w:eastAsia="ru-RU" w:bidi="ar-SA"/>
              </w:rPr>
              <w:t xml:space="preserve">Лесные и болотные угодья. </w:t>
            </w:r>
            <w:r w:rsidRPr="00E83F58">
              <w:rPr>
                <w:rFonts w:ascii="Times New Roman" w:eastAsia="Times New Roman" w:hAnsi="Times New Roman" w:cs="Times New Roman"/>
                <w:color w:val="000000" w:themeColor="text1"/>
                <w:sz w:val="30"/>
                <w:szCs w:val="30"/>
                <w:lang w:val="ru-RU" w:eastAsia="ru-RU"/>
              </w:rPr>
              <w:t>За годы независимости Беларуси в результате целенаправленных усилий площадь лесов была увеличена более чем на 1</w:t>
            </w:r>
            <w:r w:rsidRPr="00E83F58">
              <w:rPr>
                <w:rFonts w:ascii="Times New Roman" w:eastAsia="Times New Roman" w:hAnsi="Times New Roman" w:cs="Times New Roman"/>
                <w:color w:val="000000" w:themeColor="text1"/>
                <w:sz w:val="30"/>
                <w:szCs w:val="30"/>
                <w:lang w:eastAsia="ru-RU"/>
              </w:rPr>
              <w:t> </w:t>
            </w:r>
            <w:proofErr w:type="gramStart"/>
            <w:r w:rsidRPr="00E83F58">
              <w:rPr>
                <w:rFonts w:ascii="Times New Roman" w:eastAsia="Times New Roman" w:hAnsi="Times New Roman" w:cs="Times New Roman"/>
                <w:color w:val="000000" w:themeColor="text1"/>
                <w:sz w:val="30"/>
                <w:szCs w:val="30"/>
                <w:lang w:val="ru-RU" w:eastAsia="ru-RU"/>
              </w:rPr>
              <w:t>млн</w:t>
            </w:r>
            <w:proofErr w:type="gramEnd"/>
            <w:r w:rsidRPr="00E83F58">
              <w:rPr>
                <w:rFonts w:ascii="Times New Roman" w:eastAsia="Times New Roman" w:hAnsi="Times New Roman" w:cs="Times New Roman"/>
                <w:color w:val="000000" w:themeColor="text1"/>
                <w:sz w:val="30"/>
                <w:szCs w:val="30"/>
                <w:lang w:val="ru-RU" w:eastAsia="ru-RU"/>
              </w:rPr>
              <w:t xml:space="preserve"> га, достигнув максимального значения за столетний период. </w:t>
            </w:r>
          </w:p>
          <w:p w:rsidR="001C3D8F" w:rsidRPr="00E83F58" w:rsidRDefault="001C3D8F" w:rsidP="00A63FBE">
            <w:pPr>
              <w:ind w:firstLine="709"/>
              <w:jc w:val="both"/>
              <w:rPr>
                <w:rFonts w:ascii="Times New Roman" w:eastAsia="Times New Roman" w:hAnsi="Times New Roman" w:cs="Times New Roman"/>
                <w:color w:val="000000" w:themeColor="text1"/>
                <w:sz w:val="30"/>
                <w:szCs w:val="30"/>
                <w:lang w:val="ru-RU" w:eastAsia="ru-RU"/>
              </w:rPr>
            </w:pPr>
            <w:r w:rsidRPr="00E83F58">
              <w:rPr>
                <w:rFonts w:ascii="Times New Roman" w:eastAsia="Times New Roman" w:hAnsi="Times New Roman" w:cs="Times New Roman"/>
                <w:color w:val="000000" w:themeColor="text1"/>
                <w:sz w:val="30"/>
                <w:szCs w:val="30"/>
                <w:lang w:val="ru-RU" w:eastAsia="ru-RU"/>
              </w:rPr>
              <w:t>Однако лесные массивы нуждаются в участии человека не только в целях ускоренного воспроизводства, но и в деле их охраны.</w:t>
            </w:r>
          </w:p>
          <w:p w:rsidR="001C3D8F" w:rsidRPr="00E83F58" w:rsidRDefault="001C3D8F" w:rsidP="00A63FBE">
            <w:pPr>
              <w:widowControl w:val="0"/>
              <w:ind w:firstLine="709"/>
              <w:jc w:val="both"/>
              <w:rPr>
                <w:rFonts w:ascii="Times New Roman" w:eastAsia="Times New Roman" w:hAnsi="Times New Roman" w:cs="Times New Roman"/>
                <w:color w:val="000000" w:themeColor="text1"/>
                <w:sz w:val="30"/>
                <w:szCs w:val="30"/>
                <w:lang w:val="ru-RU" w:eastAsia="ru-RU"/>
              </w:rPr>
            </w:pPr>
            <w:r w:rsidRPr="00E83F58">
              <w:rPr>
                <w:rFonts w:ascii="Times New Roman" w:eastAsia="Times New Roman" w:hAnsi="Times New Roman" w:cs="Times New Roman"/>
                <w:color w:val="000000" w:themeColor="text1"/>
                <w:sz w:val="30"/>
                <w:szCs w:val="30"/>
                <w:lang w:val="ru-RU" w:eastAsia="ru-RU"/>
              </w:rPr>
              <w:t>Остаются проблемой несанкционированные свалки. За последние пять лет объем вывозимого из лесов мусора вырос вдвое, а количество убранных стихийных свалок увеличилось почти на треть. Это лишний повод задуматься: только от нашего отношения зависит, будут эти цифры увеличиваться или нет.</w:t>
            </w:r>
          </w:p>
          <w:p w:rsidR="001C3D8F" w:rsidRPr="00E83F58" w:rsidRDefault="001C3D8F" w:rsidP="00A63FBE">
            <w:pPr>
              <w:pStyle w:val="ds-markdown-paragraph"/>
              <w:shd w:val="clear" w:color="auto" w:fill="FFFFFF"/>
              <w:spacing w:before="0" w:beforeAutospacing="0" w:after="0" w:afterAutospacing="0"/>
              <w:ind w:firstLine="709"/>
              <w:jc w:val="both"/>
              <w:rPr>
                <w:b/>
                <w:color w:val="000000" w:themeColor="text1"/>
                <w:sz w:val="30"/>
                <w:szCs w:val="30"/>
                <w:lang w:val="ru-RU"/>
              </w:rPr>
            </w:pPr>
            <w:r w:rsidRPr="00E83F58">
              <w:rPr>
                <w:bCs/>
                <w:color w:val="000000" w:themeColor="text1"/>
                <w:sz w:val="30"/>
                <w:szCs w:val="30"/>
                <w:lang w:val="ru-RU"/>
              </w:rPr>
              <w:t xml:space="preserve">Беларусь является одним из мировых лидеров по </w:t>
            </w:r>
            <w:r w:rsidRPr="00E83F58">
              <w:rPr>
                <w:b/>
                <w:bCs/>
                <w:color w:val="000000" w:themeColor="text1"/>
                <w:sz w:val="30"/>
                <w:szCs w:val="30"/>
                <w:lang w:val="ru-RU"/>
              </w:rPr>
              <w:t>восстановлению болот</w:t>
            </w:r>
            <w:r w:rsidRPr="00E83F58">
              <w:rPr>
                <w:bCs/>
                <w:color w:val="000000" w:themeColor="text1"/>
                <w:sz w:val="30"/>
                <w:szCs w:val="30"/>
                <w:lang w:val="ru-RU"/>
              </w:rPr>
              <w:t xml:space="preserve"> и обладает крупнейшими в Европе естественными низинными болотами и обводненными поймами. Проводится системная работа по повторному заболачиванию территорий бывших торфяников, что позволяет не только восстановить болотные экосистемы, но и поддерживать водный режим рек, улучшать условия произрастания лесов, а также существенно снижает риски пожаров и сохраняет места обитания диких животных.</w:t>
            </w:r>
          </w:p>
          <w:p w:rsidR="001C3D8F" w:rsidRPr="00E83F58" w:rsidRDefault="001C3D8F" w:rsidP="00A63FBE">
            <w:pPr>
              <w:pStyle w:val="ds-markdown-paragraph"/>
              <w:shd w:val="clear" w:color="auto" w:fill="FFFFFF"/>
              <w:spacing w:before="0" w:beforeAutospacing="0" w:after="0" w:afterAutospacing="0"/>
              <w:ind w:firstLine="709"/>
              <w:jc w:val="both"/>
              <w:rPr>
                <w:b/>
                <w:color w:val="000000" w:themeColor="text1"/>
                <w:sz w:val="30"/>
                <w:szCs w:val="30"/>
                <w:lang w:val="ru-RU"/>
              </w:rPr>
            </w:pPr>
            <w:r w:rsidRPr="00E83F58">
              <w:rPr>
                <w:b/>
                <w:color w:val="000000" w:themeColor="text1"/>
                <w:sz w:val="30"/>
                <w:szCs w:val="30"/>
                <w:lang w:val="ru-RU"/>
              </w:rPr>
              <w:t>Животный мир</w:t>
            </w:r>
            <w:r w:rsidRPr="00E83F58">
              <w:rPr>
                <w:color w:val="000000" w:themeColor="text1"/>
                <w:sz w:val="30"/>
                <w:szCs w:val="30"/>
                <w:lang w:val="ru-RU"/>
              </w:rPr>
              <w:t xml:space="preserve"> Беларуси, благодаря системе природоохранных мероприятий, богат и разнообразен. Многие виды демонстрируют рост численности и расширение мест обитания. </w:t>
            </w:r>
          </w:p>
          <w:p w:rsidR="001C3D8F" w:rsidRPr="00E83F58" w:rsidRDefault="001C3D8F" w:rsidP="00A63FBE">
            <w:pPr>
              <w:pStyle w:val="ds-markdown-paragraph"/>
              <w:shd w:val="clear" w:color="auto" w:fill="FFFFFF"/>
              <w:spacing w:before="0" w:beforeAutospacing="0" w:after="0" w:afterAutospacing="0"/>
              <w:ind w:firstLine="709"/>
              <w:jc w:val="both"/>
              <w:rPr>
                <w:color w:val="000000" w:themeColor="text1"/>
                <w:sz w:val="30"/>
                <w:szCs w:val="30"/>
                <w:lang w:val="ru-RU"/>
              </w:rPr>
            </w:pPr>
            <w:r w:rsidRPr="00E83F58">
              <w:rPr>
                <w:bCs/>
                <w:color w:val="000000" w:themeColor="text1"/>
                <w:sz w:val="30"/>
                <w:szCs w:val="30"/>
                <w:lang w:val="ru-RU"/>
              </w:rPr>
              <w:t>Красная книга Республики Беларусь</w:t>
            </w:r>
            <w:r w:rsidRPr="00E83F58">
              <w:rPr>
                <w:color w:val="000000" w:themeColor="text1"/>
                <w:sz w:val="30"/>
                <w:szCs w:val="30"/>
                <w:lang w:val="ru-RU"/>
              </w:rPr>
              <w:t xml:space="preserve"> включает виды, нуждающиеся в </w:t>
            </w:r>
            <w:r w:rsidRPr="00E83F58">
              <w:rPr>
                <w:color w:val="000000" w:themeColor="text1"/>
                <w:sz w:val="30"/>
                <w:szCs w:val="30"/>
                <w:lang w:val="ru-RU"/>
              </w:rPr>
              <w:lastRenderedPageBreak/>
              <w:t xml:space="preserve">первоочередной охране. Ее пятое издание </w:t>
            </w:r>
            <w:r w:rsidRPr="00E83F58">
              <w:rPr>
                <w:i/>
                <w:color w:val="000000" w:themeColor="text1"/>
                <w:sz w:val="28"/>
                <w:szCs w:val="28"/>
                <w:lang w:val="ru-RU"/>
              </w:rPr>
              <w:t>(2025</w:t>
            </w:r>
            <w:r w:rsidRPr="00E83F58">
              <w:rPr>
                <w:i/>
                <w:color w:val="000000" w:themeColor="text1"/>
                <w:sz w:val="28"/>
                <w:szCs w:val="28"/>
              </w:rPr>
              <w:t> </w:t>
            </w:r>
            <w:r w:rsidRPr="00E83F58">
              <w:rPr>
                <w:i/>
                <w:color w:val="000000" w:themeColor="text1"/>
                <w:sz w:val="28"/>
                <w:szCs w:val="28"/>
                <w:lang w:val="ru-RU"/>
              </w:rPr>
              <w:t>год)</w:t>
            </w:r>
            <w:r w:rsidRPr="00E83F58">
              <w:rPr>
                <w:color w:val="000000" w:themeColor="text1"/>
                <w:sz w:val="30"/>
                <w:szCs w:val="30"/>
                <w:lang w:val="ru-RU"/>
              </w:rPr>
              <w:t xml:space="preserve"> содержит </w:t>
            </w:r>
            <w:r w:rsidRPr="00E83F58">
              <w:rPr>
                <w:bCs/>
                <w:color w:val="000000" w:themeColor="text1"/>
                <w:sz w:val="30"/>
                <w:szCs w:val="30"/>
                <w:lang w:val="ru-RU"/>
              </w:rPr>
              <w:t>213</w:t>
            </w:r>
            <w:r w:rsidRPr="00E83F58">
              <w:rPr>
                <w:bCs/>
                <w:color w:val="000000" w:themeColor="text1"/>
                <w:sz w:val="30"/>
                <w:szCs w:val="30"/>
              </w:rPr>
              <w:t> </w:t>
            </w:r>
            <w:r w:rsidRPr="00E83F58">
              <w:rPr>
                <w:bCs/>
                <w:color w:val="000000" w:themeColor="text1"/>
                <w:sz w:val="30"/>
                <w:szCs w:val="30"/>
                <w:lang w:val="ru-RU"/>
              </w:rPr>
              <w:t>видов животных</w:t>
            </w:r>
            <w:r w:rsidRPr="00E83F58">
              <w:rPr>
                <w:color w:val="000000" w:themeColor="text1"/>
                <w:sz w:val="30"/>
                <w:szCs w:val="30"/>
                <w:lang w:val="ru-RU"/>
              </w:rPr>
              <w:t xml:space="preserve">, находящихся под угрозой исчезновения или требующих особого внимания. </w:t>
            </w:r>
          </w:p>
          <w:p w:rsidR="001C3D8F" w:rsidRPr="00E83F58" w:rsidRDefault="001C3D8F" w:rsidP="00A63FBE">
            <w:pPr>
              <w:pStyle w:val="ds-markdown-paragraph"/>
              <w:shd w:val="clear" w:color="auto" w:fill="FFFFFF"/>
              <w:spacing w:before="0" w:beforeAutospacing="0" w:after="0" w:afterAutospacing="0"/>
              <w:ind w:firstLine="709"/>
              <w:jc w:val="both"/>
              <w:rPr>
                <w:color w:val="000000" w:themeColor="text1"/>
                <w:sz w:val="16"/>
                <w:szCs w:val="16"/>
                <w:lang w:val="ru-RU"/>
              </w:rPr>
            </w:pPr>
          </w:p>
          <w:p w:rsidR="001C3D8F" w:rsidRPr="00E83F58" w:rsidRDefault="001C3D8F" w:rsidP="00A63FBE">
            <w:pPr>
              <w:pStyle w:val="ds-markdown-paragraph"/>
              <w:shd w:val="clear" w:color="auto" w:fill="FFFFFF"/>
              <w:spacing w:before="0" w:beforeAutospacing="0" w:after="0" w:afterAutospacing="0"/>
              <w:jc w:val="both"/>
              <w:rPr>
                <w:b/>
                <w:bCs/>
                <w:i/>
                <w:iCs/>
                <w:color w:val="000000" w:themeColor="text1"/>
                <w:sz w:val="28"/>
                <w:szCs w:val="28"/>
                <w:lang w:val="ru-RU"/>
              </w:rPr>
            </w:pPr>
            <w:r w:rsidRPr="00E83F58">
              <w:rPr>
                <w:b/>
                <w:bCs/>
                <w:i/>
                <w:iCs/>
                <w:color w:val="000000" w:themeColor="text1"/>
                <w:sz w:val="28"/>
                <w:szCs w:val="28"/>
                <w:lang w:val="ru-RU"/>
              </w:rPr>
              <w:t>Справочно по Могилевской области:</w:t>
            </w:r>
          </w:p>
          <w:p w:rsidR="001C3D8F" w:rsidRPr="00E83F58" w:rsidRDefault="001C3D8F" w:rsidP="00A63FBE">
            <w:pPr>
              <w:pStyle w:val="ds-markdown-paragraph"/>
              <w:shd w:val="clear" w:color="auto" w:fill="FFFFFF"/>
              <w:spacing w:before="0" w:beforeAutospacing="0" w:after="0" w:afterAutospacing="0"/>
              <w:ind w:left="709" w:firstLine="567"/>
              <w:jc w:val="both"/>
              <w:rPr>
                <w:i/>
                <w:iCs/>
                <w:color w:val="000000" w:themeColor="text1"/>
                <w:sz w:val="28"/>
                <w:szCs w:val="28"/>
                <w:lang w:val="ru-RU"/>
              </w:rPr>
            </w:pPr>
            <w:r w:rsidRPr="00E83F58">
              <w:rPr>
                <w:i/>
                <w:iCs/>
                <w:color w:val="000000" w:themeColor="text1"/>
                <w:sz w:val="28"/>
                <w:szCs w:val="28"/>
                <w:lang w:val="ru-RU"/>
              </w:rPr>
              <w:t xml:space="preserve">В Могилевской области передано под охрану </w:t>
            </w:r>
            <w:r w:rsidRPr="00E83F58">
              <w:rPr>
                <w:b/>
                <w:bCs/>
                <w:i/>
                <w:iCs/>
                <w:color w:val="000000" w:themeColor="text1"/>
                <w:sz w:val="28"/>
                <w:szCs w:val="28"/>
                <w:lang w:val="ru-RU"/>
              </w:rPr>
              <w:t>159 мест обитания диких животных</w:t>
            </w:r>
            <w:r w:rsidRPr="00E83F58">
              <w:rPr>
                <w:i/>
                <w:iCs/>
                <w:color w:val="000000" w:themeColor="text1"/>
                <w:sz w:val="28"/>
                <w:szCs w:val="28"/>
                <w:lang w:val="ru-RU"/>
              </w:rPr>
              <w:t xml:space="preserve"> и </w:t>
            </w:r>
            <w:r w:rsidRPr="00E83F58">
              <w:rPr>
                <w:b/>
                <w:bCs/>
                <w:i/>
                <w:iCs/>
                <w:color w:val="000000" w:themeColor="text1"/>
                <w:sz w:val="28"/>
                <w:szCs w:val="28"/>
                <w:lang w:val="ru-RU"/>
              </w:rPr>
              <w:t>201 место произрастания дикорастущих растений</w:t>
            </w:r>
            <w:r w:rsidRPr="00E83F58">
              <w:rPr>
                <w:i/>
                <w:iCs/>
                <w:color w:val="000000" w:themeColor="text1"/>
                <w:sz w:val="28"/>
                <w:szCs w:val="28"/>
                <w:lang w:val="ru-RU"/>
              </w:rPr>
              <w:t>, относящихся к видам, включенным в Красную книгу Республики Беларусь. Это такие виды, как барсук, рысь, черный аист, зимородок, серый журавль. Из растений у нас произрастают Черемша (лук медвежий), Колокольчик широколистный, Кувшинка белая, Касатик сибирский (Ирис), Водяной орех плавающий и т.д.</w:t>
            </w:r>
          </w:p>
          <w:p w:rsidR="001C3D8F" w:rsidRPr="00E83F58" w:rsidRDefault="001C3D8F" w:rsidP="00A63FBE">
            <w:pPr>
              <w:pStyle w:val="ds-markdown-paragraph"/>
              <w:shd w:val="clear" w:color="auto" w:fill="FFFFFF"/>
              <w:spacing w:before="0" w:beforeAutospacing="0" w:after="0" w:afterAutospacing="0"/>
              <w:ind w:left="709" w:firstLine="567"/>
              <w:jc w:val="both"/>
              <w:rPr>
                <w:i/>
                <w:iCs/>
                <w:color w:val="000000" w:themeColor="text1"/>
                <w:sz w:val="16"/>
                <w:szCs w:val="16"/>
                <w:lang w:val="ru-RU"/>
              </w:rPr>
            </w:pPr>
          </w:p>
          <w:p w:rsidR="001C3D8F" w:rsidRPr="00E83F58" w:rsidRDefault="001C3D8F" w:rsidP="00A63FBE">
            <w:pPr>
              <w:pStyle w:val="ds-markdown-paragraph"/>
              <w:shd w:val="clear" w:color="auto" w:fill="FFFFFF"/>
              <w:spacing w:before="0" w:beforeAutospacing="0" w:after="0" w:afterAutospacing="0"/>
              <w:jc w:val="both"/>
              <w:rPr>
                <w:b/>
                <w:bCs/>
                <w:i/>
                <w:iCs/>
                <w:color w:val="000000" w:themeColor="text1"/>
                <w:sz w:val="28"/>
                <w:szCs w:val="28"/>
                <w:lang w:val="ru-RU"/>
              </w:rPr>
            </w:pPr>
            <w:r w:rsidRPr="00E83F58">
              <w:rPr>
                <w:b/>
                <w:bCs/>
                <w:i/>
                <w:iCs/>
                <w:color w:val="000000" w:themeColor="text1"/>
                <w:sz w:val="28"/>
                <w:szCs w:val="28"/>
                <w:lang w:val="ru-RU"/>
              </w:rPr>
              <w:t>Справочно по Быховскому району:</w:t>
            </w:r>
          </w:p>
          <w:p w:rsidR="001C3D8F" w:rsidRPr="00E83F58" w:rsidRDefault="001C3D8F" w:rsidP="00A63FBE">
            <w:pPr>
              <w:pStyle w:val="ds-markdown-paragraph"/>
              <w:shd w:val="clear" w:color="auto" w:fill="FFFFFF"/>
              <w:spacing w:before="0" w:beforeAutospacing="0" w:after="0" w:afterAutospacing="0"/>
              <w:ind w:left="709" w:firstLine="567"/>
              <w:jc w:val="both"/>
              <w:rPr>
                <w:i/>
                <w:iCs/>
                <w:color w:val="000000" w:themeColor="text1"/>
                <w:sz w:val="28"/>
                <w:szCs w:val="28"/>
                <w:lang w:val="ru-RU"/>
              </w:rPr>
            </w:pPr>
            <w:r w:rsidRPr="00E83F58">
              <w:rPr>
                <w:i/>
                <w:iCs/>
                <w:color w:val="000000" w:themeColor="text1"/>
                <w:sz w:val="28"/>
                <w:szCs w:val="28"/>
                <w:lang w:val="ru-RU"/>
              </w:rPr>
              <w:t xml:space="preserve">В районе имеются места обитания и произрастания: редких видов животных – 16 и растений – 12. </w:t>
            </w:r>
          </w:p>
          <w:p w:rsidR="001C3D8F" w:rsidRPr="00E83F58" w:rsidRDefault="001C3D8F" w:rsidP="00A63FBE">
            <w:pPr>
              <w:pStyle w:val="ds-markdown-paragraph"/>
              <w:shd w:val="clear" w:color="auto" w:fill="FFFFFF"/>
              <w:spacing w:before="0" w:beforeAutospacing="0" w:after="0" w:afterAutospacing="0"/>
              <w:ind w:left="709" w:firstLine="567"/>
              <w:jc w:val="both"/>
              <w:rPr>
                <w:i/>
                <w:iCs/>
                <w:color w:val="000000" w:themeColor="text1"/>
                <w:sz w:val="28"/>
                <w:szCs w:val="28"/>
                <w:lang w:val="ru-RU"/>
              </w:rPr>
            </w:pPr>
            <w:proofErr w:type="gramStart"/>
            <w:r w:rsidRPr="00E83F58">
              <w:rPr>
                <w:i/>
                <w:iCs/>
                <w:color w:val="000000" w:themeColor="text1"/>
                <w:sz w:val="28"/>
                <w:szCs w:val="28"/>
                <w:lang w:val="ru-RU"/>
              </w:rPr>
              <w:t xml:space="preserve">- аист черный (1 место обитания), орлан-белохвост (1 место обитания), барсук (4 места обитания), журавль серый (5 мест обитания); коростель (1 место обитания); воробьиный сыч (1 место обитания); </w:t>
            </w:r>
            <w:proofErr w:type="spellStart"/>
            <w:r w:rsidRPr="00E83F58">
              <w:rPr>
                <w:i/>
                <w:iCs/>
                <w:color w:val="000000" w:themeColor="text1"/>
                <w:sz w:val="28"/>
                <w:szCs w:val="28"/>
                <w:lang w:val="ru-RU"/>
              </w:rPr>
              <w:t>восковик</w:t>
            </w:r>
            <w:proofErr w:type="spellEnd"/>
            <w:r w:rsidRPr="00E83F58">
              <w:rPr>
                <w:i/>
                <w:iCs/>
                <w:color w:val="000000" w:themeColor="text1"/>
                <w:sz w:val="28"/>
                <w:szCs w:val="28"/>
                <w:lang w:val="ru-RU"/>
              </w:rPr>
              <w:t xml:space="preserve">-отшельник (1 место обитания); </w:t>
            </w:r>
            <w:proofErr w:type="gramEnd"/>
          </w:p>
          <w:p w:rsidR="001C3D8F" w:rsidRPr="00E83F58" w:rsidRDefault="001C3D8F" w:rsidP="00A63FBE">
            <w:pPr>
              <w:pStyle w:val="ds-markdown-paragraph"/>
              <w:shd w:val="clear" w:color="auto" w:fill="FFFFFF"/>
              <w:spacing w:before="0" w:beforeAutospacing="0" w:after="0" w:afterAutospacing="0"/>
              <w:ind w:left="709" w:firstLine="567"/>
              <w:jc w:val="both"/>
              <w:rPr>
                <w:i/>
                <w:iCs/>
                <w:color w:val="000000" w:themeColor="text1"/>
                <w:sz w:val="28"/>
                <w:szCs w:val="28"/>
                <w:lang w:val="ru-RU"/>
              </w:rPr>
            </w:pPr>
            <w:proofErr w:type="gramStart"/>
            <w:r w:rsidRPr="00E83F58">
              <w:rPr>
                <w:i/>
                <w:iCs/>
                <w:color w:val="000000" w:themeColor="text1"/>
                <w:sz w:val="28"/>
                <w:szCs w:val="28"/>
                <w:lang w:val="ru-RU"/>
              </w:rPr>
              <w:t xml:space="preserve">– Лук медвежий (1 место произрастания); Прострел раскрытый (2 места произрастания); Арника горная (1 место произрастания); Клюква мелкоплодная (2 места произрастания); Сальвиния плавающая (3 места произрастания); Водяной орех (3 места произрастания); </w:t>
            </w:r>
            <w:proofErr w:type="gramEnd"/>
          </w:p>
          <w:p w:rsidR="001C3D8F" w:rsidRPr="00E83F58" w:rsidRDefault="001C3D8F" w:rsidP="00A63FBE">
            <w:pPr>
              <w:pStyle w:val="ds-markdown-paragraph"/>
              <w:shd w:val="clear" w:color="auto" w:fill="FFFFFF"/>
              <w:spacing w:before="0" w:beforeAutospacing="0" w:after="0" w:afterAutospacing="0"/>
              <w:ind w:left="709" w:firstLine="567"/>
              <w:jc w:val="both"/>
              <w:rPr>
                <w:i/>
                <w:iCs/>
                <w:color w:val="000000" w:themeColor="text1"/>
                <w:sz w:val="28"/>
                <w:szCs w:val="28"/>
                <w:lang w:val="ru-RU"/>
              </w:rPr>
            </w:pPr>
            <w:r w:rsidRPr="00E83F58">
              <w:rPr>
                <w:i/>
                <w:iCs/>
                <w:color w:val="000000" w:themeColor="text1"/>
                <w:sz w:val="28"/>
                <w:szCs w:val="28"/>
                <w:lang w:val="ru-RU"/>
              </w:rPr>
              <w:t xml:space="preserve">Желтушка </w:t>
            </w:r>
            <w:proofErr w:type="spellStart"/>
            <w:r w:rsidRPr="00E83F58">
              <w:rPr>
                <w:i/>
                <w:iCs/>
                <w:color w:val="000000" w:themeColor="text1"/>
                <w:sz w:val="28"/>
                <w:szCs w:val="28"/>
                <w:lang w:val="ru-RU"/>
              </w:rPr>
              <w:t>торфяниковая</w:t>
            </w:r>
            <w:proofErr w:type="spellEnd"/>
            <w:r w:rsidRPr="00E83F58">
              <w:rPr>
                <w:i/>
                <w:iCs/>
                <w:color w:val="000000" w:themeColor="text1"/>
                <w:sz w:val="28"/>
                <w:szCs w:val="28"/>
                <w:lang w:val="ru-RU"/>
              </w:rPr>
              <w:t xml:space="preserve"> (бабочка) (1 место); Бархатница </w:t>
            </w:r>
            <w:proofErr w:type="spellStart"/>
            <w:r w:rsidRPr="00E83F58">
              <w:rPr>
                <w:i/>
                <w:iCs/>
                <w:color w:val="000000" w:themeColor="text1"/>
                <w:sz w:val="28"/>
                <w:szCs w:val="28"/>
                <w:lang w:val="ru-RU"/>
              </w:rPr>
              <w:t>ютта</w:t>
            </w:r>
            <w:proofErr w:type="spellEnd"/>
            <w:r w:rsidRPr="00E83F58">
              <w:rPr>
                <w:i/>
                <w:iCs/>
                <w:color w:val="000000" w:themeColor="text1"/>
                <w:sz w:val="28"/>
                <w:szCs w:val="28"/>
                <w:lang w:val="ru-RU"/>
              </w:rPr>
              <w:t xml:space="preserve"> или Сатир </w:t>
            </w:r>
            <w:proofErr w:type="spellStart"/>
            <w:r w:rsidRPr="00E83F58">
              <w:rPr>
                <w:i/>
                <w:iCs/>
                <w:color w:val="000000" w:themeColor="text1"/>
                <w:sz w:val="28"/>
                <w:szCs w:val="28"/>
                <w:lang w:val="ru-RU"/>
              </w:rPr>
              <w:t>ютта</w:t>
            </w:r>
            <w:proofErr w:type="spellEnd"/>
            <w:r w:rsidRPr="00E83F58">
              <w:rPr>
                <w:i/>
                <w:iCs/>
                <w:color w:val="000000" w:themeColor="text1"/>
                <w:sz w:val="28"/>
                <w:szCs w:val="28"/>
                <w:lang w:val="ru-RU"/>
              </w:rPr>
              <w:t xml:space="preserve"> (бабочка) (2 места).</w:t>
            </w:r>
          </w:p>
          <w:p w:rsidR="001C3D8F" w:rsidRPr="00E83F58" w:rsidRDefault="001C3D8F" w:rsidP="00A63FBE">
            <w:pPr>
              <w:ind w:firstLine="709"/>
              <w:jc w:val="both"/>
              <w:rPr>
                <w:rFonts w:ascii="Times New Roman" w:eastAsia="Times New Roman" w:hAnsi="Times New Roman" w:cs="Times New Roman"/>
                <w:color w:val="000000" w:themeColor="text1"/>
                <w:sz w:val="16"/>
                <w:szCs w:val="16"/>
                <w:lang w:val="ru-RU" w:eastAsia="ru-RU"/>
              </w:rPr>
            </w:pPr>
          </w:p>
          <w:p w:rsidR="001C3D8F" w:rsidRPr="00E83F58" w:rsidRDefault="001C3D8F" w:rsidP="00A63FBE">
            <w:pPr>
              <w:ind w:firstLine="709"/>
              <w:jc w:val="both"/>
              <w:rPr>
                <w:rFonts w:ascii="Times New Roman" w:eastAsia="Times New Roman" w:hAnsi="Times New Roman" w:cs="Times New Roman"/>
                <w:color w:val="000000" w:themeColor="text1"/>
                <w:sz w:val="30"/>
                <w:szCs w:val="30"/>
                <w:lang w:val="ru-RU" w:eastAsia="ru-RU"/>
              </w:rPr>
            </w:pPr>
            <w:r w:rsidRPr="00E83F58">
              <w:rPr>
                <w:rFonts w:ascii="Times New Roman" w:eastAsia="Times New Roman" w:hAnsi="Times New Roman" w:cs="Times New Roman"/>
                <w:color w:val="000000" w:themeColor="text1"/>
                <w:sz w:val="30"/>
                <w:szCs w:val="30"/>
                <w:lang w:val="ru-RU" w:eastAsia="ru-RU"/>
              </w:rPr>
              <w:t xml:space="preserve">Сохранение около 90% видов животных и растений, включенных в Красную книгу, обеспечивают особо охраняемые природные территории (далее – ООПТ), количество которых целенаправленно наращивается. </w:t>
            </w:r>
          </w:p>
          <w:p w:rsidR="001C3D8F" w:rsidRPr="00E83F58" w:rsidRDefault="001C3D8F" w:rsidP="00A63FBE">
            <w:pPr>
              <w:spacing w:before="120"/>
              <w:jc w:val="both"/>
              <w:rPr>
                <w:rFonts w:ascii="Times New Roman" w:eastAsia="Times New Roman" w:hAnsi="Times New Roman" w:cs="Times New Roman"/>
                <w:b/>
                <w:bCs/>
                <w:i/>
                <w:iCs/>
                <w:color w:val="000000" w:themeColor="text1"/>
                <w:sz w:val="28"/>
                <w:szCs w:val="28"/>
                <w:lang w:val="ru-RU" w:eastAsia="ru-RU"/>
              </w:rPr>
            </w:pPr>
            <w:r w:rsidRPr="00E83F58">
              <w:rPr>
                <w:rFonts w:ascii="Times New Roman" w:eastAsia="Times New Roman" w:hAnsi="Times New Roman" w:cs="Times New Roman"/>
                <w:b/>
                <w:bCs/>
                <w:i/>
                <w:iCs/>
                <w:color w:val="000000" w:themeColor="text1"/>
                <w:sz w:val="28"/>
                <w:szCs w:val="28"/>
                <w:lang w:val="ru-RU" w:eastAsia="ru-RU"/>
              </w:rPr>
              <w:t>Справочно по Могилевской области:</w:t>
            </w:r>
          </w:p>
          <w:p w:rsidR="001C3D8F" w:rsidRPr="00E83F58" w:rsidRDefault="001C3D8F" w:rsidP="00A63FBE">
            <w:pPr>
              <w:ind w:left="709" w:firstLine="567"/>
              <w:jc w:val="both"/>
              <w:rPr>
                <w:rFonts w:ascii="Times New Roman" w:eastAsia="Calibri" w:hAnsi="Times New Roman" w:cs="Times New Roman"/>
                <w:i/>
                <w:iCs/>
                <w:color w:val="000000" w:themeColor="text1"/>
                <w:sz w:val="28"/>
                <w:szCs w:val="28"/>
                <w:lang w:val="ru-RU" w:eastAsia="ru-RU"/>
              </w:rPr>
            </w:pPr>
            <w:r w:rsidRPr="00E83F58">
              <w:rPr>
                <w:rFonts w:ascii="Times New Roman" w:eastAsia="Calibri" w:hAnsi="Times New Roman" w:cs="Times New Roman"/>
                <w:i/>
                <w:iCs/>
                <w:color w:val="000000" w:themeColor="text1"/>
                <w:sz w:val="28"/>
                <w:szCs w:val="28"/>
                <w:lang w:val="ru-RU" w:eastAsia="ru-RU"/>
              </w:rPr>
              <w:t>В Могилевской области площадь ООПТ по состоянию на август 2026 составляет 4,46</w:t>
            </w:r>
            <w:r w:rsidRPr="00E83F58">
              <w:rPr>
                <w:rFonts w:ascii="Times New Roman" w:eastAsia="Calibri" w:hAnsi="Times New Roman" w:cs="Times New Roman"/>
                <w:i/>
                <w:iCs/>
                <w:color w:val="000000" w:themeColor="text1"/>
                <w:sz w:val="28"/>
                <w:szCs w:val="28"/>
                <w:lang w:eastAsia="ru-RU"/>
              </w:rPr>
              <w:t> </w:t>
            </w:r>
            <w:r w:rsidRPr="00E83F58">
              <w:rPr>
                <w:rFonts w:ascii="Times New Roman" w:eastAsia="Calibri" w:hAnsi="Times New Roman" w:cs="Times New Roman"/>
                <w:i/>
                <w:iCs/>
                <w:color w:val="000000" w:themeColor="text1"/>
                <w:sz w:val="28"/>
                <w:szCs w:val="28"/>
                <w:lang w:val="ru-RU" w:eastAsia="ru-RU"/>
              </w:rPr>
              <w:t xml:space="preserve">% от общей площади области или 129,6 </w:t>
            </w:r>
            <w:proofErr w:type="spellStart"/>
            <w:r w:rsidRPr="00E83F58">
              <w:rPr>
                <w:rFonts w:ascii="Times New Roman" w:eastAsia="Calibri" w:hAnsi="Times New Roman" w:cs="Times New Roman"/>
                <w:i/>
                <w:iCs/>
                <w:color w:val="000000" w:themeColor="text1"/>
                <w:sz w:val="28"/>
                <w:szCs w:val="28"/>
                <w:lang w:val="ru-RU" w:eastAsia="ru-RU"/>
              </w:rPr>
              <w:t>тыс</w:t>
            </w:r>
            <w:proofErr w:type="gramStart"/>
            <w:r w:rsidRPr="00E83F58">
              <w:rPr>
                <w:rFonts w:ascii="Times New Roman" w:eastAsia="Calibri" w:hAnsi="Times New Roman" w:cs="Times New Roman"/>
                <w:i/>
                <w:iCs/>
                <w:color w:val="000000" w:themeColor="text1"/>
                <w:sz w:val="28"/>
                <w:szCs w:val="28"/>
                <w:lang w:val="ru-RU" w:eastAsia="ru-RU"/>
              </w:rPr>
              <w:t>.г</w:t>
            </w:r>
            <w:proofErr w:type="gramEnd"/>
            <w:r w:rsidRPr="00E83F58">
              <w:rPr>
                <w:rFonts w:ascii="Times New Roman" w:eastAsia="Calibri" w:hAnsi="Times New Roman" w:cs="Times New Roman"/>
                <w:i/>
                <w:iCs/>
                <w:color w:val="000000" w:themeColor="text1"/>
                <w:sz w:val="28"/>
                <w:szCs w:val="28"/>
                <w:lang w:val="ru-RU" w:eastAsia="ru-RU"/>
              </w:rPr>
              <w:t>а</w:t>
            </w:r>
            <w:proofErr w:type="spellEnd"/>
            <w:r w:rsidRPr="00E83F58">
              <w:rPr>
                <w:rFonts w:ascii="Times New Roman" w:eastAsia="Calibri" w:hAnsi="Times New Roman" w:cs="Times New Roman"/>
                <w:i/>
                <w:iCs/>
                <w:color w:val="000000" w:themeColor="text1"/>
                <w:sz w:val="28"/>
                <w:szCs w:val="28"/>
                <w:lang w:val="ru-RU" w:eastAsia="ru-RU"/>
              </w:rPr>
              <w:t xml:space="preserve"> (155 ед.), в </w:t>
            </w:r>
            <w:proofErr w:type="spellStart"/>
            <w:r w:rsidRPr="00E83F58">
              <w:rPr>
                <w:rFonts w:ascii="Times New Roman" w:eastAsia="Calibri" w:hAnsi="Times New Roman" w:cs="Times New Roman"/>
                <w:i/>
                <w:iCs/>
                <w:color w:val="000000" w:themeColor="text1"/>
                <w:sz w:val="28"/>
                <w:szCs w:val="28"/>
                <w:lang w:val="ru-RU" w:eastAsia="ru-RU"/>
              </w:rPr>
              <w:t>т.ч</w:t>
            </w:r>
            <w:proofErr w:type="spellEnd"/>
            <w:r w:rsidRPr="00E83F58">
              <w:rPr>
                <w:rFonts w:ascii="Times New Roman" w:eastAsia="Calibri" w:hAnsi="Times New Roman" w:cs="Times New Roman"/>
                <w:i/>
                <w:iCs/>
                <w:color w:val="000000" w:themeColor="text1"/>
                <w:sz w:val="28"/>
                <w:szCs w:val="28"/>
                <w:lang w:val="ru-RU" w:eastAsia="ru-RU"/>
              </w:rPr>
              <w:t xml:space="preserve">.: заказники республиканского значения – 5 ед. общей площадью 65,1 </w:t>
            </w:r>
            <w:proofErr w:type="spellStart"/>
            <w:r w:rsidRPr="00E83F58">
              <w:rPr>
                <w:rFonts w:ascii="Times New Roman" w:eastAsia="Calibri" w:hAnsi="Times New Roman" w:cs="Times New Roman"/>
                <w:i/>
                <w:iCs/>
                <w:color w:val="000000" w:themeColor="text1"/>
                <w:sz w:val="28"/>
                <w:szCs w:val="28"/>
                <w:lang w:val="ru-RU" w:eastAsia="ru-RU"/>
              </w:rPr>
              <w:t>тыс.га</w:t>
            </w:r>
            <w:proofErr w:type="spellEnd"/>
            <w:r w:rsidRPr="00E83F58">
              <w:rPr>
                <w:rFonts w:ascii="Times New Roman" w:eastAsia="Calibri" w:hAnsi="Times New Roman" w:cs="Times New Roman"/>
                <w:i/>
                <w:iCs/>
                <w:color w:val="000000" w:themeColor="text1"/>
                <w:sz w:val="28"/>
                <w:szCs w:val="28"/>
                <w:lang w:val="ru-RU" w:eastAsia="ru-RU"/>
              </w:rPr>
              <w:t xml:space="preserve">, памятники природы республиканского значения – 11 ед. (0,2 </w:t>
            </w:r>
            <w:proofErr w:type="spellStart"/>
            <w:r w:rsidRPr="00E83F58">
              <w:rPr>
                <w:rFonts w:ascii="Times New Roman" w:eastAsia="Calibri" w:hAnsi="Times New Roman" w:cs="Times New Roman"/>
                <w:i/>
                <w:iCs/>
                <w:color w:val="000000" w:themeColor="text1"/>
                <w:sz w:val="28"/>
                <w:szCs w:val="28"/>
                <w:lang w:val="ru-RU" w:eastAsia="ru-RU"/>
              </w:rPr>
              <w:t>тыс.га</w:t>
            </w:r>
            <w:proofErr w:type="spellEnd"/>
            <w:r w:rsidRPr="00E83F58">
              <w:rPr>
                <w:rFonts w:ascii="Times New Roman" w:eastAsia="Calibri" w:hAnsi="Times New Roman" w:cs="Times New Roman"/>
                <w:i/>
                <w:iCs/>
                <w:color w:val="000000" w:themeColor="text1"/>
                <w:sz w:val="28"/>
                <w:szCs w:val="28"/>
                <w:lang w:val="ru-RU" w:eastAsia="ru-RU"/>
              </w:rPr>
              <w:t xml:space="preserve">), заказники местного значения – 57 ед. (62,7 </w:t>
            </w:r>
            <w:proofErr w:type="spellStart"/>
            <w:r w:rsidRPr="00E83F58">
              <w:rPr>
                <w:rFonts w:ascii="Times New Roman" w:eastAsia="Calibri" w:hAnsi="Times New Roman" w:cs="Times New Roman"/>
                <w:i/>
                <w:iCs/>
                <w:color w:val="000000" w:themeColor="text1"/>
                <w:sz w:val="28"/>
                <w:szCs w:val="28"/>
                <w:lang w:val="ru-RU" w:eastAsia="ru-RU"/>
              </w:rPr>
              <w:t>тыс.га</w:t>
            </w:r>
            <w:proofErr w:type="spellEnd"/>
            <w:r w:rsidRPr="00E83F58">
              <w:rPr>
                <w:rFonts w:ascii="Times New Roman" w:eastAsia="Calibri" w:hAnsi="Times New Roman" w:cs="Times New Roman"/>
                <w:i/>
                <w:iCs/>
                <w:color w:val="000000" w:themeColor="text1"/>
                <w:sz w:val="28"/>
                <w:szCs w:val="28"/>
                <w:lang w:val="ru-RU" w:eastAsia="ru-RU"/>
              </w:rPr>
              <w:t xml:space="preserve">), памятники природы местного значения – 82 ед. (1,6 </w:t>
            </w:r>
            <w:proofErr w:type="spellStart"/>
            <w:r w:rsidRPr="00E83F58">
              <w:rPr>
                <w:rFonts w:ascii="Times New Roman" w:eastAsia="Calibri" w:hAnsi="Times New Roman" w:cs="Times New Roman"/>
                <w:i/>
                <w:iCs/>
                <w:color w:val="000000" w:themeColor="text1"/>
                <w:sz w:val="28"/>
                <w:szCs w:val="28"/>
                <w:lang w:val="ru-RU" w:eastAsia="ru-RU"/>
              </w:rPr>
              <w:t>тыс.</w:t>
            </w:r>
            <w:proofErr w:type="gramStart"/>
            <w:r w:rsidRPr="00E83F58">
              <w:rPr>
                <w:rFonts w:ascii="Times New Roman" w:eastAsia="Calibri" w:hAnsi="Times New Roman" w:cs="Times New Roman"/>
                <w:i/>
                <w:iCs/>
                <w:color w:val="000000" w:themeColor="text1"/>
                <w:sz w:val="28"/>
                <w:szCs w:val="28"/>
                <w:lang w:val="ru-RU" w:eastAsia="ru-RU"/>
              </w:rPr>
              <w:t>га</w:t>
            </w:r>
            <w:proofErr w:type="spellEnd"/>
            <w:proofErr w:type="gramEnd"/>
            <w:r w:rsidRPr="00E83F58">
              <w:rPr>
                <w:rFonts w:ascii="Times New Roman" w:eastAsia="Calibri" w:hAnsi="Times New Roman" w:cs="Times New Roman"/>
                <w:i/>
                <w:iCs/>
                <w:color w:val="000000" w:themeColor="text1"/>
                <w:sz w:val="28"/>
                <w:szCs w:val="28"/>
                <w:lang w:val="ru-RU" w:eastAsia="ru-RU"/>
              </w:rPr>
              <w:t>).</w:t>
            </w:r>
          </w:p>
          <w:p w:rsidR="001C3D8F" w:rsidRPr="00E83F58" w:rsidRDefault="001C3D8F" w:rsidP="00A63FBE">
            <w:pPr>
              <w:ind w:left="709" w:firstLine="567"/>
              <w:jc w:val="both"/>
              <w:rPr>
                <w:rFonts w:ascii="Times New Roman" w:eastAsia="Calibri" w:hAnsi="Times New Roman" w:cs="Times New Roman"/>
                <w:i/>
                <w:iCs/>
                <w:color w:val="000000" w:themeColor="text1"/>
                <w:sz w:val="28"/>
                <w:szCs w:val="28"/>
                <w:lang w:val="ru-RU" w:eastAsia="ru-RU"/>
              </w:rPr>
            </w:pPr>
            <w:proofErr w:type="gramStart"/>
            <w:r w:rsidRPr="00E83F58">
              <w:rPr>
                <w:rFonts w:ascii="Times New Roman" w:eastAsia="Calibri" w:hAnsi="Times New Roman" w:cs="Times New Roman"/>
                <w:i/>
                <w:iCs/>
                <w:color w:val="000000" w:themeColor="text1"/>
                <w:sz w:val="28"/>
                <w:szCs w:val="28"/>
                <w:lang w:val="ru-RU" w:eastAsia="ru-RU"/>
              </w:rPr>
              <w:t>К примеру, заказники республиканского значения – «Заозерье» (</w:t>
            </w:r>
            <w:proofErr w:type="spellStart"/>
            <w:r w:rsidRPr="00E83F58">
              <w:rPr>
                <w:rFonts w:ascii="Times New Roman" w:eastAsia="Calibri" w:hAnsi="Times New Roman" w:cs="Times New Roman"/>
                <w:i/>
                <w:iCs/>
                <w:color w:val="000000" w:themeColor="text1"/>
                <w:sz w:val="28"/>
                <w:szCs w:val="28"/>
                <w:lang w:val="ru-RU" w:eastAsia="ru-RU"/>
              </w:rPr>
              <w:t>Белыничский</w:t>
            </w:r>
            <w:proofErr w:type="spellEnd"/>
            <w:r w:rsidRPr="00E83F58">
              <w:rPr>
                <w:rFonts w:ascii="Times New Roman" w:eastAsia="Calibri" w:hAnsi="Times New Roman" w:cs="Times New Roman"/>
                <w:i/>
                <w:iCs/>
                <w:color w:val="000000" w:themeColor="text1"/>
                <w:sz w:val="28"/>
                <w:szCs w:val="28"/>
                <w:lang w:val="ru-RU" w:eastAsia="ru-RU"/>
              </w:rPr>
              <w:t xml:space="preserve"> р-н), «Острова Дулебы» (</w:t>
            </w:r>
            <w:proofErr w:type="spellStart"/>
            <w:r w:rsidRPr="00E83F58">
              <w:rPr>
                <w:rFonts w:ascii="Times New Roman" w:eastAsia="Calibri" w:hAnsi="Times New Roman" w:cs="Times New Roman"/>
                <w:i/>
                <w:iCs/>
                <w:color w:val="000000" w:themeColor="text1"/>
                <w:sz w:val="28"/>
                <w:szCs w:val="28"/>
                <w:lang w:val="ru-RU" w:eastAsia="ru-RU"/>
              </w:rPr>
              <w:t>Белыничский</w:t>
            </w:r>
            <w:proofErr w:type="spellEnd"/>
            <w:r w:rsidRPr="00E83F58">
              <w:rPr>
                <w:rFonts w:ascii="Times New Roman" w:eastAsia="Calibri" w:hAnsi="Times New Roman" w:cs="Times New Roman"/>
                <w:i/>
                <w:iCs/>
                <w:color w:val="000000" w:themeColor="text1"/>
                <w:sz w:val="28"/>
                <w:szCs w:val="28"/>
                <w:lang w:val="ru-RU" w:eastAsia="ru-RU"/>
              </w:rPr>
              <w:t xml:space="preserve">, </w:t>
            </w:r>
            <w:proofErr w:type="spellStart"/>
            <w:r w:rsidRPr="00E83F58">
              <w:rPr>
                <w:rFonts w:ascii="Times New Roman" w:eastAsia="Calibri" w:hAnsi="Times New Roman" w:cs="Times New Roman"/>
                <w:i/>
                <w:iCs/>
                <w:color w:val="000000" w:themeColor="text1"/>
                <w:sz w:val="28"/>
                <w:szCs w:val="28"/>
                <w:lang w:val="ru-RU" w:eastAsia="ru-RU"/>
              </w:rPr>
              <w:t>Кличевский</w:t>
            </w:r>
            <w:proofErr w:type="spellEnd"/>
            <w:r w:rsidRPr="00E83F58">
              <w:rPr>
                <w:rFonts w:ascii="Times New Roman" w:eastAsia="Calibri" w:hAnsi="Times New Roman" w:cs="Times New Roman"/>
                <w:i/>
                <w:iCs/>
                <w:color w:val="000000" w:themeColor="text1"/>
                <w:sz w:val="28"/>
                <w:szCs w:val="28"/>
                <w:lang w:val="ru-RU" w:eastAsia="ru-RU"/>
              </w:rPr>
              <w:t xml:space="preserve"> районы), «Старица» (Быховский р-н), «</w:t>
            </w:r>
            <w:proofErr w:type="spellStart"/>
            <w:r w:rsidRPr="00E83F58">
              <w:rPr>
                <w:rFonts w:ascii="Times New Roman" w:eastAsia="Calibri" w:hAnsi="Times New Roman" w:cs="Times New Roman"/>
                <w:i/>
                <w:iCs/>
                <w:color w:val="000000" w:themeColor="text1"/>
                <w:sz w:val="28"/>
                <w:szCs w:val="28"/>
                <w:lang w:val="ru-RU" w:eastAsia="ru-RU"/>
              </w:rPr>
              <w:t>Свислочско</w:t>
            </w:r>
            <w:proofErr w:type="spellEnd"/>
            <w:r w:rsidRPr="00E83F58">
              <w:rPr>
                <w:rFonts w:ascii="Times New Roman" w:eastAsia="Calibri" w:hAnsi="Times New Roman" w:cs="Times New Roman"/>
                <w:i/>
                <w:iCs/>
                <w:color w:val="000000" w:themeColor="text1"/>
                <w:sz w:val="28"/>
                <w:szCs w:val="28"/>
                <w:lang w:val="ru-RU" w:eastAsia="ru-RU"/>
              </w:rPr>
              <w:t>-Березинский» (</w:t>
            </w:r>
            <w:proofErr w:type="spellStart"/>
            <w:r w:rsidRPr="00E83F58">
              <w:rPr>
                <w:rFonts w:ascii="Times New Roman" w:eastAsia="Calibri" w:hAnsi="Times New Roman" w:cs="Times New Roman"/>
                <w:i/>
                <w:iCs/>
                <w:color w:val="000000" w:themeColor="text1"/>
                <w:sz w:val="28"/>
                <w:szCs w:val="28"/>
                <w:lang w:val="ru-RU" w:eastAsia="ru-RU"/>
              </w:rPr>
              <w:t>Осиповичский</w:t>
            </w:r>
            <w:proofErr w:type="spellEnd"/>
            <w:r w:rsidRPr="00E83F58">
              <w:rPr>
                <w:rFonts w:ascii="Times New Roman" w:eastAsia="Calibri" w:hAnsi="Times New Roman" w:cs="Times New Roman"/>
                <w:i/>
                <w:iCs/>
                <w:color w:val="000000" w:themeColor="text1"/>
                <w:sz w:val="28"/>
                <w:szCs w:val="28"/>
                <w:lang w:val="ru-RU" w:eastAsia="ru-RU"/>
              </w:rPr>
              <w:t xml:space="preserve">, Кировский, </w:t>
            </w:r>
            <w:proofErr w:type="spellStart"/>
            <w:r w:rsidRPr="00E83F58">
              <w:rPr>
                <w:rFonts w:ascii="Times New Roman" w:eastAsia="Calibri" w:hAnsi="Times New Roman" w:cs="Times New Roman"/>
                <w:i/>
                <w:iCs/>
                <w:color w:val="000000" w:themeColor="text1"/>
                <w:sz w:val="28"/>
                <w:szCs w:val="28"/>
                <w:lang w:val="ru-RU" w:eastAsia="ru-RU"/>
              </w:rPr>
              <w:t>Кличевский</w:t>
            </w:r>
            <w:proofErr w:type="spellEnd"/>
            <w:r w:rsidRPr="00E83F58">
              <w:rPr>
                <w:rFonts w:ascii="Times New Roman" w:eastAsia="Calibri" w:hAnsi="Times New Roman" w:cs="Times New Roman"/>
                <w:i/>
                <w:iCs/>
                <w:color w:val="000000" w:themeColor="text1"/>
                <w:sz w:val="28"/>
                <w:szCs w:val="28"/>
                <w:lang w:val="ru-RU" w:eastAsia="ru-RU"/>
              </w:rPr>
              <w:t xml:space="preserve"> р-ны) и «</w:t>
            </w:r>
            <w:proofErr w:type="spellStart"/>
            <w:r w:rsidRPr="00E83F58">
              <w:rPr>
                <w:rFonts w:ascii="Times New Roman" w:eastAsia="Calibri" w:hAnsi="Times New Roman" w:cs="Times New Roman"/>
                <w:i/>
                <w:iCs/>
                <w:color w:val="000000" w:themeColor="text1"/>
                <w:sz w:val="28"/>
                <w:szCs w:val="28"/>
                <w:lang w:val="ru-RU" w:eastAsia="ru-RU"/>
              </w:rPr>
              <w:t>Славгородский</w:t>
            </w:r>
            <w:proofErr w:type="spellEnd"/>
            <w:r w:rsidRPr="00E83F58">
              <w:rPr>
                <w:rFonts w:ascii="Times New Roman" w:eastAsia="Calibri" w:hAnsi="Times New Roman" w:cs="Times New Roman"/>
                <w:i/>
                <w:iCs/>
                <w:color w:val="000000" w:themeColor="text1"/>
                <w:sz w:val="28"/>
                <w:szCs w:val="28"/>
                <w:lang w:val="ru-RU" w:eastAsia="ru-RU"/>
              </w:rPr>
              <w:t xml:space="preserve">» (соответственно, </w:t>
            </w:r>
            <w:proofErr w:type="spellStart"/>
            <w:r w:rsidRPr="00E83F58">
              <w:rPr>
                <w:rFonts w:ascii="Times New Roman" w:eastAsia="Calibri" w:hAnsi="Times New Roman" w:cs="Times New Roman"/>
                <w:i/>
                <w:iCs/>
                <w:color w:val="000000" w:themeColor="text1"/>
                <w:sz w:val="28"/>
                <w:szCs w:val="28"/>
                <w:lang w:val="ru-RU" w:eastAsia="ru-RU"/>
              </w:rPr>
              <w:t>Славгородский</w:t>
            </w:r>
            <w:proofErr w:type="spellEnd"/>
            <w:r w:rsidRPr="00E83F58">
              <w:rPr>
                <w:rFonts w:ascii="Times New Roman" w:eastAsia="Calibri" w:hAnsi="Times New Roman" w:cs="Times New Roman"/>
                <w:i/>
                <w:iCs/>
                <w:color w:val="000000" w:themeColor="text1"/>
                <w:sz w:val="28"/>
                <w:szCs w:val="28"/>
                <w:lang w:val="ru-RU" w:eastAsia="ru-RU"/>
              </w:rPr>
              <w:t xml:space="preserve"> район), памятники природы республиканского значения – к примеру, </w:t>
            </w:r>
            <w:proofErr w:type="spellStart"/>
            <w:r w:rsidRPr="00E83F58">
              <w:rPr>
                <w:rFonts w:ascii="Times New Roman" w:eastAsia="Calibri" w:hAnsi="Times New Roman" w:cs="Times New Roman"/>
                <w:i/>
                <w:iCs/>
                <w:color w:val="000000" w:themeColor="text1"/>
                <w:sz w:val="28"/>
                <w:szCs w:val="28"/>
                <w:lang w:val="ru-RU" w:eastAsia="ru-RU"/>
              </w:rPr>
              <w:t>Грудиновский</w:t>
            </w:r>
            <w:proofErr w:type="spellEnd"/>
            <w:r w:rsidRPr="00E83F58">
              <w:rPr>
                <w:rFonts w:ascii="Times New Roman" w:eastAsia="Calibri" w:hAnsi="Times New Roman" w:cs="Times New Roman"/>
                <w:i/>
                <w:iCs/>
                <w:color w:val="000000" w:themeColor="text1"/>
                <w:sz w:val="28"/>
                <w:szCs w:val="28"/>
                <w:lang w:val="ru-RU" w:eastAsia="ru-RU"/>
              </w:rPr>
              <w:t xml:space="preserve"> парк в Быховском районе, парк «Булгаков» – в Кировском, дендрологический парк – в городе Горках, </w:t>
            </w:r>
            <w:proofErr w:type="spellStart"/>
            <w:r w:rsidRPr="00E83F58">
              <w:rPr>
                <w:rFonts w:ascii="Times New Roman" w:eastAsia="Calibri" w:hAnsi="Times New Roman" w:cs="Times New Roman"/>
                <w:i/>
                <w:iCs/>
                <w:color w:val="000000" w:themeColor="text1"/>
                <w:sz w:val="28"/>
                <w:szCs w:val="28"/>
                <w:lang w:val="ru-RU" w:eastAsia="ru-RU"/>
              </w:rPr>
              <w:t>Нижнинский</w:t>
            </w:r>
            <w:proofErr w:type="spellEnd"/>
            <w:r w:rsidRPr="00E83F58">
              <w:rPr>
                <w:rFonts w:ascii="Times New Roman" w:eastAsia="Calibri" w:hAnsi="Times New Roman" w:cs="Times New Roman"/>
                <w:i/>
                <w:iCs/>
                <w:color w:val="000000" w:themeColor="text1"/>
                <w:sz w:val="28"/>
                <w:szCs w:val="28"/>
                <w:lang w:val="ru-RU" w:eastAsia="ru-RU"/>
              </w:rPr>
              <w:t xml:space="preserve"> ров – в Шкловском районе, Голубая криница – в </w:t>
            </w:r>
            <w:proofErr w:type="spellStart"/>
            <w:r w:rsidRPr="00E83F58">
              <w:rPr>
                <w:rFonts w:ascii="Times New Roman" w:eastAsia="Calibri" w:hAnsi="Times New Roman" w:cs="Times New Roman"/>
                <w:i/>
                <w:iCs/>
                <w:color w:val="000000" w:themeColor="text1"/>
                <w:sz w:val="28"/>
                <w:szCs w:val="28"/>
                <w:lang w:val="ru-RU" w:eastAsia="ru-RU"/>
              </w:rPr>
              <w:t>Славгородском</w:t>
            </w:r>
            <w:proofErr w:type="spellEnd"/>
            <w:r w:rsidRPr="00E83F58">
              <w:rPr>
                <w:rFonts w:ascii="Times New Roman" w:eastAsia="Calibri" w:hAnsi="Times New Roman" w:cs="Times New Roman"/>
                <w:i/>
                <w:iCs/>
                <w:color w:val="000000" w:themeColor="text1"/>
                <w:sz w:val="28"/>
                <w:szCs w:val="28"/>
                <w:lang w:val="ru-RU" w:eastAsia="ru-RU"/>
              </w:rPr>
              <w:t xml:space="preserve">, </w:t>
            </w:r>
            <w:proofErr w:type="spellStart"/>
            <w:r w:rsidRPr="00E83F58">
              <w:rPr>
                <w:rFonts w:ascii="Times New Roman" w:eastAsia="Calibri" w:hAnsi="Times New Roman" w:cs="Times New Roman"/>
                <w:i/>
                <w:iCs/>
                <w:color w:val="000000" w:themeColor="text1"/>
                <w:sz w:val="28"/>
                <w:szCs w:val="28"/>
                <w:lang w:val="ru-RU" w:eastAsia="ru-RU"/>
              </w:rPr>
              <w:t>Полыковичская</w:t>
            </w:r>
            <w:proofErr w:type="spellEnd"/>
            <w:r w:rsidRPr="00E83F58">
              <w:rPr>
                <w:rFonts w:ascii="Times New Roman" w:eastAsia="Calibri" w:hAnsi="Times New Roman" w:cs="Times New Roman"/>
                <w:i/>
                <w:iCs/>
                <w:color w:val="000000" w:themeColor="text1"/>
                <w:sz w:val="28"/>
                <w:szCs w:val="28"/>
                <w:lang w:val="ru-RU" w:eastAsia="ru-RU"/>
              </w:rPr>
              <w:t xml:space="preserve"> </w:t>
            </w:r>
            <w:r w:rsidRPr="00E83F58">
              <w:rPr>
                <w:rFonts w:ascii="Times New Roman" w:eastAsia="Calibri" w:hAnsi="Times New Roman" w:cs="Times New Roman"/>
                <w:i/>
                <w:iCs/>
                <w:color w:val="000000" w:themeColor="text1"/>
                <w:sz w:val="28"/>
                <w:szCs w:val="28"/>
                <w:lang w:val="ru-RU" w:eastAsia="ru-RU"/>
              </w:rPr>
              <w:lastRenderedPageBreak/>
              <w:t>криница – в Могилевском районе.</w:t>
            </w:r>
            <w:proofErr w:type="gramEnd"/>
          </w:p>
          <w:p w:rsidR="001C3D8F" w:rsidRPr="00E83F58" w:rsidRDefault="001C3D8F" w:rsidP="00A63FBE">
            <w:pPr>
              <w:ind w:left="709" w:firstLine="567"/>
              <w:jc w:val="both"/>
              <w:rPr>
                <w:rFonts w:ascii="Times New Roman" w:eastAsia="Calibri" w:hAnsi="Times New Roman" w:cs="Times New Roman"/>
                <w:i/>
                <w:iCs/>
                <w:color w:val="000000" w:themeColor="text1"/>
                <w:sz w:val="28"/>
                <w:szCs w:val="28"/>
                <w:lang w:val="ru-RU" w:eastAsia="ru-RU"/>
              </w:rPr>
            </w:pPr>
            <w:r w:rsidRPr="00E83F58">
              <w:rPr>
                <w:rFonts w:ascii="Times New Roman" w:eastAsia="Calibri" w:hAnsi="Times New Roman" w:cs="Times New Roman"/>
                <w:i/>
                <w:iCs/>
                <w:color w:val="000000" w:themeColor="text1"/>
                <w:sz w:val="28"/>
                <w:szCs w:val="28"/>
                <w:lang w:val="ru-RU" w:eastAsia="ru-RU"/>
              </w:rPr>
              <w:t>К 2035 году планируется объявить заказники местного значения «</w:t>
            </w:r>
            <w:proofErr w:type="spellStart"/>
            <w:r w:rsidRPr="00E83F58">
              <w:rPr>
                <w:rFonts w:ascii="Times New Roman" w:eastAsia="Calibri" w:hAnsi="Times New Roman" w:cs="Times New Roman"/>
                <w:i/>
                <w:iCs/>
                <w:color w:val="000000" w:themeColor="text1"/>
                <w:sz w:val="28"/>
                <w:szCs w:val="28"/>
                <w:lang w:val="ru-RU" w:eastAsia="ru-RU"/>
              </w:rPr>
              <w:t>Беседский</w:t>
            </w:r>
            <w:proofErr w:type="spellEnd"/>
            <w:r w:rsidRPr="00E83F58">
              <w:rPr>
                <w:rFonts w:ascii="Times New Roman" w:eastAsia="Calibri" w:hAnsi="Times New Roman" w:cs="Times New Roman"/>
                <w:i/>
                <w:iCs/>
                <w:color w:val="000000" w:themeColor="text1"/>
                <w:sz w:val="28"/>
                <w:szCs w:val="28"/>
                <w:lang w:val="ru-RU" w:eastAsia="ru-RU"/>
              </w:rPr>
              <w:t>» и «</w:t>
            </w:r>
            <w:proofErr w:type="spellStart"/>
            <w:r w:rsidRPr="00E83F58">
              <w:rPr>
                <w:rFonts w:ascii="Times New Roman" w:eastAsia="Calibri" w:hAnsi="Times New Roman" w:cs="Times New Roman"/>
                <w:i/>
                <w:iCs/>
                <w:color w:val="000000" w:themeColor="text1"/>
                <w:sz w:val="28"/>
                <w:szCs w:val="28"/>
                <w:lang w:val="ru-RU" w:eastAsia="ru-RU"/>
              </w:rPr>
              <w:t>Костюковичский</w:t>
            </w:r>
            <w:proofErr w:type="spellEnd"/>
            <w:r w:rsidRPr="00E83F58">
              <w:rPr>
                <w:rFonts w:ascii="Times New Roman" w:eastAsia="Calibri" w:hAnsi="Times New Roman" w:cs="Times New Roman"/>
                <w:i/>
                <w:iCs/>
                <w:color w:val="000000" w:themeColor="text1"/>
                <w:sz w:val="28"/>
                <w:szCs w:val="28"/>
                <w:lang w:val="ru-RU" w:eastAsia="ru-RU"/>
              </w:rPr>
              <w:t>» (</w:t>
            </w:r>
            <w:proofErr w:type="spellStart"/>
            <w:r w:rsidRPr="00E83F58">
              <w:rPr>
                <w:rFonts w:ascii="Times New Roman" w:eastAsia="Calibri" w:hAnsi="Times New Roman" w:cs="Times New Roman"/>
                <w:i/>
                <w:iCs/>
                <w:color w:val="000000" w:themeColor="text1"/>
                <w:sz w:val="28"/>
                <w:szCs w:val="28"/>
                <w:lang w:val="ru-RU" w:eastAsia="ru-RU"/>
              </w:rPr>
              <w:t>Костюковичский</w:t>
            </w:r>
            <w:proofErr w:type="spellEnd"/>
            <w:r w:rsidRPr="00E83F58">
              <w:rPr>
                <w:rFonts w:ascii="Times New Roman" w:eastAsia="Calibri" w:hAnsi="Times New Roman" w:cs="Times New Roman"/>
                <w:i/>
                <w:iCs/>
                <w:color w:val="000000" w:themeColor="text1"/>
                <w:sz w:val="28"/>
                <w:szCs w:val="28"/>
                <w:lang w:val="ru-RU" w:eastAsia="ru-RU"/>
              </w:rPr>
              <w:t xml:space="preserve"> район), «Долина реки </w:t>
            </w:r>
            <w:proofErr w:type="spellStart"/>
            <w:r w:rsidRPr="00E83F58">
              <w:rPr>
                <w:rFonts w:ascii="Times New Roman" w:eastAsia="Calibri" w:hAnsi="Times New Roman" w:cs="Times New Roman"/>
                <w:i/>
                <w:iCs/>
                <w:color w:val="000000" w:themeColor="text1"/>
                <w:sz w:val="28"/>
                <w:szCs w:val="28"/>
                <w:lang w:val="ru-RU" w:eastAsia="ru-RU"/>
              </w:rPr>
              <w:t>Беседь</w:t>
            </w:r>
            <w:proofErr w:type="spellEnd"/>
            <w:r w:rsidRPr="00E83F58">
              <w:rPr>
                <w:rFonts w:ascii="Times New Roman" w:eastAsia="Calibri" w:hAnsi="Times New Roman" w:cs="Times New Roman"/>
                <w:i/>
                <w:iCs/>
                <w:color w:val="000000" w:themeColor="text1"/>
                <w:sz w:val="28"/>
                <w:szCs w:val="28"/>
                <w:lang w:val="ru-RU" w:eastAsia="ru-RU"/>
              </w:rPr>
              <w:t>» (</w:t>
            </w:r>
            <w:proofErr w:type="spellStart"/>
            <w:r w:rsidRPr="00E83F58">
              <w:rPr>
                <w:rFonts w:ascii="Times New Roman" w:eastAsia="Calibri" w:hAnsi="Times New Roman" w:cs="Times New Roman"/>
                <w:i/>
                <w:iCs/>
                <w:color w:val="000000" w:themeColor="text1"/>
                <w:sz w:val="28"/>
                <w:szCs w:val="28"/>
                <w:lang w:val="ru-RU" w:eastAsia="ru-RU"/>
              </w:rPr>
              <w:t>Хотимский</w:t>
            </w:r>
            <w:proofErr w:type="spellEnd"/>
            <w:r w:rsidRPr="00E83F58">
              <w:rPr>
                <w:rFonts w:ascii="Times New Roman" w:eastAsia="Calibri" w:hAnsi="Times New Roman" w:cs="Times New Roman"/>
                <w:i/>
                <w:iCs/>
                <w:color w:val="000000" w:themeColor="text1"/>
                <w:sz w:val="28"/>
                <w:szCs w:val="28"/>
                <w:lang w:val="ru-RU" w:eastAsia="ru-RU"/>
              </w:rPr>
              <w:t xml:space="preserve"> район), «</w:t>
            </w:r>
            <w:proofErr w:type="spellStart"/>
            <w:r w:rsidRPr="00E83F58">
              <w:rPr>
                <w:rFonts w:ascii="Times New Roman" w:eastAsia="Calibri" w:hAnsi="Times New Roman" w:cs="Times New Roman"/>
                <w:i/>
                <w:iCs/>
                <w:color w:val="000000" w:themeColor="text1"/>
                <w:sz w:val="28"/>
                <w:szCs w:val="28"/>
                <w:lang w:val="ru-RU" w:eastAsia="ru-RU"/>
              </w:rPr>
              <w:t>Зиновищи</w:t>
            </w:r>
            <w:proofErr w:type="spellEnd"/>
            <w:r w:rsidRPr="00E83F58">
              <w:rPr>
                <w:rFonts w:ascii="Times New Roman" w:eastAsia="Calibri" w:hAnsi="Times New Roman" w:cs="Times New Roman"/>
                <w:i/>
                <w:iCs/>
                <w:color w:val="000000" w:themeColor="text1"/>
                <w:sz w:val="28"/>
                <w:szCs w:val="28"/>
                <w:lang w:val="ru-RU" w:eastAsia="ru-RU"/>
              </w:rPr>
              <w:t>» (</w:t>
            </w:r>
            <w:proofErr w:type="spellStart"/>
            <w:r w:rsidRPr="00E83F58">
              <w:rPr>
                <w:rFonts w:ascii="Times New Roman" w:eastAsia="Calibri" w:hAnsi="Times New Roman" w:cs="Times New Roman"/>
                <w:i/>
                <w:iCs/>
                <w:color w:val="000000" w:themeColor="text1"/>
                <w:sz w:val="28"/>
                <w:szCs w:val="28"/>
                <w:lang w:val="ru-RU" w:eastAsia="ru-RU"/>
              </w:rPr>
              <w:t>Осиповичский</w:t>
            </w:r>
            <w:proofErr w:type="spellEnd"/>
            <w:r w:rsidRPr="00E83F58">
              <w:rPr>
                <w:rFonts w:ascii="Times New Roman" w:eastAsia="Calibri" w:hAnsi="Times New Roman" w:cs="Times New Roman"/>
                <w:i/>
                <w:iCs/>
                <w:color w:val="000000" w:themeColor="text1"/>
                <w:sz w:val="28"/>
                <w:szCs w:val="28"/>
                <w:lang w:val="ru-RU" w:eastAsia="ru-RU"/>
              </w:rPr>
              <w:t xml:space="preserve"> район), «Мстиславский» (Мстиславский район), «</w:t>
            </w:r>
            <w:proofErr w:type="spellStart"/>
            <w:r w:rsidRPr="00E83F58">
              <w:rPr>
                <w:rFonts w:ascii="Times New Roman" w:eastAsia="Calibri" w:hAnsi="Times New Roman" w:cs="Times New Roman"/>
                <w:i/>
                <w:iCs/>
                <w:color w:val="000000" w:themeColor="text1"/>
                <w:sz w:val="28"/>
                <w:szCs w:val="28"/>
                <w:lang w:val="ru-RU" w:eastAsia="ru-RU"/>
              </w:rPr>
              <w:t>Полыковичский</w:t>
            </w:r>
            <w:proofErr w:type="spellEnd"/>
            <w:r w:rsidRPr="00E83F58">
              <w:rPr>
                <w:rFonts w:ascii="Times New Roman" w:eastAsia="Calibri" w:hAnsi="Times New Roman" w:cs="Times New Roman"/>
                <w:i/>
                <w:iCs/>
                <w:color w:val="000000" w:themeColor="text1"/>
                <w:sz w:val="28"/>
                <w:szCs w:val="28"/>
                <w:lang w:val="ru-RU" w:eastAsia="ru-RU"/>
              </w:rPr>
              <w:t xml:space="preserve"> лес» (Могилевский район) на площади около 8 тыс. га, а также не менее 16 новых памятников природы местного значения.</w:t>
            </w:r>
          </w:p>
          <w:p w:rsidR="001C3D8F" w:rsidRPr="00E83F58" w:rsidRDefault="001C3D8F" w:rsidP="00A63FBE">
            <w:pPr>
              <w:ind w:left="709" w:firstLine="567"/>
              <w:jc w:val="both"/>
              <w:rPr>
                <w:rFonts w:ascii="Times New Roman" w:eastAsia="Calibri" w:hAnsi="Times New Roman" w:cs="Times New Roman"/>
                <w:i/>
                <w:iCs/>
                <w:color w:val="000000" w:themeColor="text1"/>
                <w:sz w:val="28"/>
                <w:szCs w:val="28"/>
                <w:lang w:val="ru-RU" w:eastAsia="ru-RU"/>
              </w:rPr>
            </w:pPr>
            <w:r w:rsidRPr="00E83F58">
              <w:rPr>
                <w:rFonts w:ascii="Times New Roman" w:eastAsia="Calibri" w:hAnsi="Times New Roman" w:cs="Times New Roman"/>
                <w:i/>
                <w:iCs/>
                <w:color w:val="000000" w:themeColor="text1"/>
                <w:sz w:val="28"/>
                <w:szCs w:val="28"/>
                <w:lang w:val="ru-RU" w:eastAsia="ru-RU"/>
              </w:rPr>
              <w:t>Также планируется преобразование заказников местного значения «</w:t>
            </w:r>
            <w:proofErr w:type="spellStart"/>
            <w:r w:rsidRPr="00E83F58">
              <w:rPr>
                <w:rFonts w:ascii="Times New Roman" w:eastAsia="Calibri" w:hAnsi="Times New Roman" w:cs="Times New Roman"/>
                <w:i/>
                <w:iCs/>
                <w:color w:val="000000" w:themeColor="text1"/>
                <w:sz w:val="28"/>
                <w:szCs w:val="28"/>
                <w:lang w:val="ru-RU" w:eastAsia="ru-RU"/>
              </w:rPr>
              <w:t>Эсьмонский</w:t>
            </w:r>
            <w:proofErr w:type="spellEnd"/>
            <w:r w:rsidRPr="00E83F58">
              <w:rPr>
                <w:rFonts w:ascii="Times New Roman" w:eastAsia="Calibri" w:hAnsi="Times New Roman" w:cs="Times New Roman"/>
                <w:i/>
                <w:iCs/>
                <w:color w:val="000000" w:themeColor="text1"/>
                <w:sz w:val="28"/>
                <w:szCs w:val="28"/>
                <w:lang w:val="ru-RU" w:eastAsia="ru-RU"/>
              </w:rPr>
              <w:t xml:space="preserve"> мох» в </w:t>
            </w:r>
            <w:proofErr w:type="spellStart"/>
            <w:r w:rsidRPr="00E83F58">
              <w:rPr>
                <w:rFonts w:ascii="Times New Roman" w:eastAsia="Calibri" w:hAnsi="Times New Roman" w:cs="Times New Roman"/>
                <w:i/>
                <w:iCs/>
                <w:color w:val="000000" w:themeColor="text1"/>
                <w:sz w:val="28"/>
                <w:szCs w:val="28"/>
                <w:lang w:val="ru-RU" w:eastAsia="ru-RU"/>
              </w:rPr>
              <w:t>Белыничском</w:t>
            </w:r>
            <w:proofErr w:type="spellEnd"/>
            <w:r w:rsidRPr="00E83F58">
              <w:rPr>
                <w:rFonts w:ascii="Times New Roman" w:eastAsia="Calibri" w:hAnsi="Times New Roman" w:cs="Times New Roman"/>
                <w:i/>
                <w:iCs/>
                <w:color w:val="000000" w:themeColor="text1"/>
                <w:sz w:val="28"/>
                <w:szCs w:val="28"/>
                <w:lang w:val="ru-RU" w:eastAsia="ru-RU"/>
              </w:rPr>
              <w:t xml:space="preserve"> районе и «Щиток» в </w:t>
            </w:r>
            <w:proofErr w:type="spellStart"/>
            <w:r w:rsidRPr="00E83F58">
              <w:rPr>
                <w:rFonts w:ascii="Times New Roman" w:eastAsia="Calibri" w:hAnsi="Times New Roman" w:cs="Times New Roman"/>
                <w:i/>
                <w:iCs/>
                <w:color w:val="000000" w:themeColor="text1"/>
                <w:sz w:val="28"/>
                <w:szCs w:val="28"/>
                <w:lang w:val="ru-RU" w:eastAsia="ru-RU"/>
              </w:rPr>
              <w:t>Круглянском</w:t>
            </w:r>
            <w:proofErr w:type="spellEnd"/>
            <w:r w:rsidRPr="00E83F58">
              <w:rPr>
                <w:rFonts w:ascii="Times New Roman" w:eastAsia="Calibri" w:hAnsi="Times New Roman" w:cs="Times New Roman"/>
                <w:i/>
                <w:iCs/>
                <w:color w:val="000000" w:themeColor="text1"/>
                <w:sz w:val="28"/>
                <w:szCs w:val="28"/>
                <w:lang w:val="ru-RU" w:eastAsia="ru-RU"/>
              </w:rPr>
              <w:t xml:space="preserve"> районе в заказники республиканского значения.</w:t>
            </w:r>
          </w:p>
          <w:p w:rsidR="001C3D8F" w:rsidRPr="00E83F58" w:rsidRDefault="001C3D8F" w:rsidP="00A63FBE">
            <w:pPr>
              <w:ind w:left="709" w:firstLine="567"/>
              <w:jc w:val="both"/>
              <w:rPr>
                <w:rFonts w:ascii="Times New Roman" w:eastAsia="Calibri" w:hAnsi="Times New Roman" w:cs="Times New Roman"/>
                <w:i/>
                <w:iCs/>
                <w:color w:val="000000" w:themeColor="text1"/>
                <w:sz w:val="16"/>
                <w:szCs w:val="16"/>
                <w:lang w:val="ru-RU" w:eastAsia="ru-RU"/>
              </w:rPr>
            </w:pPr>
          </w:p>
          <w:p w:rsidR="001C3D8F" w:rsidRPr="00E83F58" w:rsidRDefault="001C3D8F" w:rsidP="00A63FBE">
            <w:pPr>
              <w:pStyle w:val="ds-markdown-paragraph"/>
              <w:shd w:val="clear" w:color="auto" w:fill="FFFFFF"/>
              <w:spacing w:before="0" w:beforeAutospacing="0" w:after="0" w:afterAutospacing="0"/>
              <w:jc w:val="both"/>
              <w:rPr>
                <w:b/>
                <w:bCs/>
                <w:i/>
                <w:iCs/>
                <w:color w:val="000000" w:themeColor="text1"/>
                <w:sz w:val="28"/>
                <w:szCs w:val="28"/>
                <w:lang w:val="ru-RU"/>
              </w:rPr>
            </w:pPr>
            <w:r w:rsidRPr="00E83F58">
              <w:rPr>
                <w:b/>
                <w:bCs/>
                <w:i/>
                <w:iCs/>
                <w:color w:val="000000" w:themeColor="text1"/>
                <w:sz w:val="28"/>
                <w:szCs w:val="28"/>
                <w:lang w:val="ru-RU"/>
              </w:rPr>
              <w:t>Справочно по Быховскому району:</w:t>
            </w:r>
          </w:p>
          <w:p w:rsidR="001C3D8F" w:rsidRPr="00E83F58" w:rsidRDefault="001C3D8F" w:rsidP="00A63FBE">
            <w:pPr>
              <w:ind w:left="709" w:firstLine="567"/>
              <w:jc w:val="both"/>
              <w:rPr>
                <w:rFonts w:ascii="Times New Roman" w:eastAsia="Calibri" w:hAnsi="Times New Roman" w:cs="Times New Roman"/>
                <w:i/>
                <w:iCs/>
                <w:color w:val="000000" w:themeColor="text1"/>
                <w:sz w:val="28"/>
                <w:szCs w:val="28"/>
                <w:lang w:val="ru-RU" w:eastAsia="ru-RU"/>
              </w:rPr>
            </w:pPr>
            <w:proofErr w:type="gramStart"/>
            <w:r w:rsidRPr="00E83F58">
              <w:rPr>
                <w:rFonts w:ascii="Times New Roman" w:eastAsia="Calibri" w:hAnsi="Times New Roman" w:cs="Times New Roman"/>
                <w:i/>
                <w:iCs/>
                <w:color w:val="000000" w:themeColor="text1"/>
                <w:sz w:val="28"/>
                <w:szCs w:val="28"/>
                <w:lang w:val="ru-RU" w:eastAsia="ru-RU"/>
              </w:rPr>
              <w:t xml:space="preserve">В районе имеется </w:t>
            </w:r>
            <w:r w:rsidRPr="00E83F58">
              <w:rPr>
                <w:rFonts w:ascii="Times New Roman" w:eastAsia="Calibri" w:hAnsi="Times New Roman" w:cs="Times New Roman"/>
                <w:b/>
                <w:i/>
                <w:iCs/>
                <w:color w:val="000000" w:themeColor="text1"/>
                <w:sz w:val="28"/>
                <w:szCs w:val="28"/>
                <w:lang w:val="ru-RU" w:eastAsia="ru-RU"/>
              </w:rPr>
              <w:t>9 особо охраняемых природных территорий</w:t>
            </w:r>
            <w:r w:rsidRPr="00E83F58">
              <w:rPr>
                <w:rFonts w:ascii="Times New Roman" w:eastAsia="Calibri" w:hAnsi="Times New Roman" w:cs="Times New Roman"/>
                <w:i/>
                <w:iCs/>
                <w:color w:val="000000" w:themeColor="text1"/>
                <w:sz w:val="28"/>
                <w:szCs w:val="28"/>
                <w:lang w:val="ru-RU" w:eastAsia="ru-RU"/>
              </w:rPr>
              <w:t>: республиканский заказник «Старица», ботанический памятник природы республиканского значения «</w:t>
            </w:r>
            <w:proofErr w:type="spellStart"/>
            <w:r w:rsidRPr="00E83F58">
              <w:rPr>
                <w:rFonts w:ascii="Times New Roman" w:eastAsia="Calibri" w:hAnsi="Times New Roman" w:cs="Times New Roman"/>
                <w:i/>
                <w:iCs/>
                <w:color w:val="000000" w:themeColor="text1"/>
                <w:sz w:val="28"/>
                <w:szCs w:val="28"/>
                <w:lang w:val="ru-RU" w:eastAsia="ru-RU"/>
              </w:rPr>
              <w:t>Грудиновский</w:t>
            </w:r>
            <w:proofErr w:type="spellEnd"/>
            <w:r w:rsidRPr="00E83F58">
              <w:rPr>
                <w:rFonts w:ascii="Times New Roman" w:eastAsia="Calibri" w:hAnsi="Times New Roman" w:cs="Times New Roman"/>
                <w:i/>
                <w:iCs/>
                <w:color w:val="000000" w:themeColor="text1"/>
                <w:sz w:val="28"/>
                <w:szCs w:val="28"/>
                <w:lang w:val="ru-RU" w:eastAsia="ru-RU"/>
              </w:rPr>
              <w:t xml:space="preserve"> парк», ботанический памятник природы республиканского значения «Сосны-гиганты», ботанический памятник природы местного значения «</w:t>
            </w:r>
            <w:proofErr w:type="spellStart"/>
            <w:r w:rsidRPr="00E83F58">
              <w:rPr>
                <w:rFonts w:ascii="Times New Roman" w:eastAsia="Calibri" w:hAnsi="Times New Roman" w:cs="Times New Roman"/>
                <w:i/>
                <w:iCs/>
                <w:color w:val="000000" w:themeColor="text1"/>
                <w:sz w:val="28"/>
                <w:szCs w:val="28"/>
                <w:lang w:val="ru-RU" w:eastAsia="ru-RU"/>
              </w:rPr>
              <w:t>Хомичский</w:t>
            </w:r>
            <w:proofErr w:type="spellEnd"/>
            <w:r w:rsidRPr="00E83F58">
              <w:rPr>
                <w:rFonts w:ascii="Times New Roman" w:eastAsia="Calibri" w:hAnsi="Times New Roman" w:cs="Times New Roman"/>
                <w:i/>
                <w:iCs/>
                <w:color w:val="000000" w:themeColor="text1"/>
                <w:sz w:val="28"/>
                <w:szCs w:val="28"/>
                <w:lang w:val="ru-RU" w:eastAsia="ru-RU"/>
              </w:rPr>
              <w:t xml:space="preserve"> дуб-гигант», ботанический памятник природы местного значения «</w:t>
            </w:r>
            <w:proofErr w:type="spellStart"/>
            <w:r w:rsidRPr="00E83F58">
              <w:rPr>
                <w:rFonts w:ascii="Times New Roman" w:eastAsia="Calibri" w:hAnsi="Times New Roman" w:cs="Times New Roman"/>
                <w:i/>
                <w:iCs/>
                <w:color w:val="000000" w:themeColor="text1"/>
                <w:sz w:val="28"/>
                <w:szCs w:val="28"/>
                <w:lang w:val="ru-RU" w:eastAsia="ru-RU"/>
              </w:rPr>
              <w:t>Ворониновская</w:t>
            </w:r>
            <w:proofErr w:type="spellEnd"/>
            <w:r w:rsidRPr="00E83F58">
              <w:rPr>
                <w:rFonts w:ascii="Times New Roman" w:eastAsia="Calibri" w:hAnsi="Times New Roman" w:cs="Times New Roman"/>
                <w:i/>
                <w:iCs/>
                <w:color w:val="000000" w:themeColor="text1"/>
                <w:sz w:val="28"/>
                <w:szCs w:val="28"/>
                <w:lang w:val="ru-RU" w:eastAsia="ru-RU"/>
              </w:rPr>
              <w:t xml:space="preserve"> дубовая роща», ботанический памятник природы местного значения «Дубовая роща в урочище «Дубки», гидрологический памятник природы местного значения «Каскад криниц», заказник местного значения «</w:t>
            </w:r>
            <w:proofErr w:type="spellStart"/>
            <w:r w:rsidRPr="00E83F58">
              <w:rPr>
                <w:rFonts w:ascii="Times New Roman" w:eastAsia="Calibri" w:hAnsi="Times New Roman" w:cs="Times New Roman"/>
                <w:i/>
                <w:iCs/>
                <w:color w:val="000000" w:themeColor="text1"/>
                <w:sz w:val="28"/>
                <w:szCs w:val="28"/>
                <w:lang w:val="ru-RU" w:eastAsia="ru-RU"/>
              </w:rPr>
              <w:t>Клетное</w:t>
            </w:r>
            <w:proofErr w:type="spellEnd"/>
            <w:proofErr w:type="gramEnd"/>
            <w:r w:rsidRPr="00E83F58">
              <w:rPr>
                <w:rFonts w:ascii="Times New Roman" w:eastAsia="Calibri" w:hAnsi="Times New Roman" w:cs="Times New Roman"/>
                <w:i/>
                <w:iCs/>
                <w:color w:val="000000" w:themeColor="text1"/>
                <w:sz w:val="28"/>
                <w:szCs w:val="28"/>
                <w:lang w:val="ru-RU" w:eastAsia="ru-RU"/>
              </w:rPr>
              <w:t>», заказник местного значения «</w:t>
            </w:r>
            <w:proofErr w:type="spellStart"/>
            <w:r w:rsidRPr="00E83F58">
              <w:rPr>
                <w:rFonts w:ascii="Times New Roman" w:eastAsia="Calibri" w:hAnsi="Times New Roman" w:cs="Times New Roman"/>
                <w:i/>
                <w:iCs/>
                <w:color w:val="000000" w:themeColor="text1"/>
                <w:sz w:val="28"/>
                <w:szCs w:val="28"/>
                <w:lang w:val="ru-RU" w:eastAsia="ru-RU"/>
              </w:rPr>
              <w:t>Дунайковский</w:t>
            </w:r>
            <w:proofErr w:type="spellEnd"/>
            <w:r w:rsidRPr="00E83F58">
              <w:rPr>
                <w:rFonts w:ascii="Times New Roman" w:eastAsia="Calibri" w:hAnsi="Times New Roman" w:cs="Times New Roman"/>
                <w:i/>
                <w:iCs/>
                <w:color w:val="000000" w:themeColor="text1"/>
                <w:sz w:val="28"/>
                <w:szCs w:val="28"/>
                <w:lang w:val="ru-RU" w:eastAsia="ru-RU"/>
              </w:rPr>
              <w:t>».</w:t>
            </w:r>
          </w:p>
          <w:p w:rsidR="001C3D8F" w:rsidRPr="00E83F58" w:rsidRDefault="001C3D8F" w:rsidP="00A63FBE">
            <w:pPr>
              <w:ind w:left="709" w:firstLine="567"/>
              <w:jc w:val="both"/>
              <w:rPr>
                <w:rFonts w:ascii="Times New Roman" w:eastAsia="Calibri" w:hAnsi="Times New Roman" w:cs="Times New Roman"/>
                <w:i/>
                <w:iCs/>
                <w:color w:val="000000" w:themeColor="text1"/>
                <w:sz w:val="16"/>
                <w:szCs w:val="16"/>
                <w:lang w:val="ru-RU" w:eastAsia="ru-RU"/>
              </w:rPr>
            </w:pPr>
          </w:p>
          <w:p w:rsidR="001C3D8F" w:rsidRPr="00E83F58" w:rsidRDefault="001C3D8F" w:rsidP="00A63FBE">
            <w:pPr>
              <w:pStyle w:val="ds-markdown-paragraph"/>
              <w:shd w:val="clear" w:color="auto" w:fill="FFFFFF"/>
              <w:spacing w:before="0" w:beforeAutospacing="0" w:after="0" w:afterAutospacing="0"/>
              <w:ind w:firstLine="709"/>
              <w:jc w:val="both"/>
              <w:rPr>
                <w:color w:val="000000" w:themeColor="text1"/>
                <w:sz w:val="30"/>
                <w:szCs w:val="30"/>
                <w:lang w:val="ru-RU"/>
              </w:rPr>
            </w:pPr>
            <w:r w:rsidRPr="00E83F58">
              <w:rPr>
                <w:color w:val="000000" w:themeColor="text1"/>
                <w:sz w:val="30"/>
                <w:szCs w:val="30"/>
                <w:lang w:val="ru-RU"/>
              </w:rPr>
              <w:t>На ООПТ устанавливаются специальные режимы охраны и использования, которые предусматривают ограничения и запреты на отдельные виды хозяйственной и иной деятельности. Эти ограничения нужны, чтобы природа сохранялась в естественном состоянии. Каждый, кто посещает такие места, будь то турист, грибник или местный житель, должен соблюдать установленный порядок.</w:t>
            </w:r>
          </w:p>
          <w:p w:rsidR="001C3D8F" w:rsidRPr="00E83F58" w:rsidRDefault="001C3D8F" w:rsidP="00A63FBE">
            <w:pPr>
              <w:pStyle w:val="ds-markdown-paragraph"/>
              <w:shd w:val="clear" w:color="auto" w:fill="FFFFFF"/>
              <w:spacing w:before="0" w:beforeAutospacing="0" w:after="0" w:afterAutospacing="0"/>
              <w:ind w:firstLine="709"/>
              <w:jc w:val="both"/>
              <w:rPr>
                <w:color w:val="000000" w:themeColor="text1"/>
                <w:sz w:val="30"/>
                <w:szCs w:val="30"/>
                <w:lang w:val="ru-RU"/>
              </w:rPr>
            </w:pPr>
          </w:p>
          <w:p w:rsidR="001C3D8F" w:rsidRPr="00E83F58" w:rsidRDefault="001C3D8F" w:rsidP="00A63FBE">
            <w:pPr>
              <w:jc w:val="center"/>
              <w:rPr>
                <w:rFonts w:ascii="Times New Roman" w:eastAsia="Times New Roman" w:hAnsi="Times New Roman" w:cs="Times New Roman"/>
                <w:b/>
                <w:bCs/>
                <w:color w:val="000000" w:themeColor="text1"/>
                <w:sz w:val="30"/>
                <w:szCs w:val="30"/>
                <w:lang w:val="ru-RU" w:eastAsia="ru-RU"/>
              </w:rPr>
            </w:pPr>
            <w:r w:rsidRPr="00E83F58">
              <w:rPr>
                <w:rFonts w:ascii="Times New Roman" w:eastAsia="Times New Roman" w:hAnsi="Times New Roman" w:cs="Times New Roman"/>
                <w:b/>
                <w:bCs/>
                <w:color w:val="000000" w:themeColor="text1"/>
                <w:sz w:val="30"/>
                <w:szCs w:val="30"/>
                <w:lang w:val="ru-RU" w:eastAsia="ru-RU"/>
              </w:rPr>
              <w:t>2. Экологическая безопасность в Республике Беларусь</w:t>
            </w:r>
          </w:p>
          <w:p w:rsidR="001C3D8F" w:rsidRPr="00E83F58" w:rsidRDefault="001C3D8F" w:rsidP="00A63FBE">
            <w:pPr>
              <w:jc w:val="center"/>
              <w:rPr>
                <w:rFonts w:ascii="Times New Roman" w:eastAsia="Times New Roman" w:hAnsi="Times New Roman" w:cs="Times New Roman"/>
                <w:b/>
                <w:bCs/>
                <w:color w:val="000000" w:themeColor="text1"/>
                <w:sz w:val="30"/>
                <w:szCs w:val="30"/>
                <w:lang w:val="ru-RU" w:eastAsia="ru-RU"/>
              </w:rPr>
            </w:pPr>
          </w:p>
          <w:p w:rsidR="001C3D8F" w:rsidRPr="00E83F58" w:rsidRDefault="001C3D8F" w:rsidP="00A63FBE">
            <w:pPr>
              <w:ind w:firstLine="709"/>
              <w:jc w:val="both"/>
              <w:rPr>
                <w:rFonts w:ascii="Times New Roman" w:eastAsia="Times New Roman" w:hAnsi="Times New Roman" w:cs="Times New Roman"/>
                <w:iCs/>
                <w:color w:val="000000" w:themeColor="text1"/>
                <w:sz w:val="30"/>
                <w:szCs w:val="30"/>
                <w:lang w:val="ru-RU" w:eastAsia="ru-RU"/>
              </w:rPr>
            </w:pPr>
            <w:r w:rsidRPr="00E83F58">
              <w:rPr>
                <w:rFonts w:ascii="Times New Roman" w:eastAsia="Times New Roman" w:hAnsi="Times New Roman" w:cs="Times New Roman"/>
                <w:iCs/>
                <w:color w:val="000000" w:themeColor="text1"/>
                <w:sz w:val="30"/>
                <w:szCs w:val="30"/>
                <w:lang w:val="ru-RU" w:eastAsia="ru-RU"/>
              </w:rPr>
              <w:t>Беларусь не просто сохраняет, но и приумножает свои природные богатства, обеспечивая устойчивую положительную динамику по всем ключевым направлениям.</w:t>
            </w:r>
          </w:p>
          <w:p w:rsidR="001C3D8F" w:rsidRPr="00E83F58" w:rsidRDefault="001C3D8F" w:rsidP="00A63FBE">
            <w:pPr>
              <w:ind w:firstLine="709"/>
              <w:jc w:val="both"/>
              <w:rPr>
                <w:rFonts w:ascii="Times New Roman" w:hAnsi="Times New Roman" w:cs="Times New Roman"/>
                <w:bCs/>
                <w:color w:val="000000" w:themeColor="text1"/>
                <w:sz w:val="30"/>
                <w:szCs w:val="30"/>
                <w:lang w:val="ru-RU"/>
              </w:rPr>
            </w:pPr>
            <w:r w:rsidRPr="00E83F58">
              <w:rPr>
                <w:rFonts w:ascii="Times New Roman" w:eastAsia="Times New Roman" w:hAnsi="Times New Roman" w:cs="Times New Roman"/>
                <w:b/>
                <w:bCs/>
                <w:color w:val="000000" w:themeColor="text1"/>
                <w:sz w:val="30"/>
                <w:szCs w:val="30"/>
                <w:lang w:val="ru-RU" w:eastAsia="ru-RU" w:bidi="ar-SA"/>
              </w:rPr>
              <w:t xml:space="preserve">Атмосферный воздух. </w:t>
            </w:r>
            <w:r w:rsidRPr="00E83F58">
              <w:rPr>
                <w:rFonts w:ascii="Times New Roman" w:hAnsi="Times New Roman" w:cs="Times New Roman"/>
                <w:bCs/>
                <w:color w:val="000000" w:themeColor="text1"/>
                <w:sz w:val="30"/>
                <w:szCs w:val="30"/>
                <w:lang w:val="ru-RU"/>
              </w:rPr>
              <w:t xml:space="preserve">В стране отмечается устойчивая тенденция к снижению выбросов загрязняющих веществ в атмосферный воздух – более чем на треть за последнее десятилетие </w:t>
            </w:r>
            <w:r w:rsidRPr="00E83F58">
              <w:rPr>
                <w:rFonts w:ascii="Times New Roman" w:hAnsi="Times New Roman" w:cs="Times New Roman"/>
                <w:bCs/>
                <w:i/>
                <w:color w:val="000000" w:themeColor="text1"/>
                <w:sz w:val="30"/>
                <w:szCs w:val="30"/>
                <w:lang w:val="ru-RU"/>
              </w:rPr>
              <w:t>(как в абсолютном выражении, так и на душу населения)</w:t>
            </w:r>
            <w:r w:rsidRPr="00E83F58">
              <w:rPr>
                <w:rFonts w:ascii="Times New Roman" w:hAnsi="Times New Roman" w:cs="Times New Roman"/>
                <w:bCs/>
                <w:color w:val="000000" w:themeColor="text1"/>
                <w:sz w:val="30"/>
                <w:szCs w:val="30"/>
                <w:lang w:val="ru-RU"/>
              </w:rPr>
              <w:t xml:space="preserve">, в том числе более чем вдвое по автомобильному транспорту. </w:t>
            </w:r>
          </w:p>
          <w:p w:rsidR="001C3D8F" w:rsidRPr="00E83F58" w:rsidRDefault="001C3D8F" w:rsidP="00A63FBE">
            <w:pPr>
              <w:ind w:firstLine="709"/>
              <w:jc w:val="both"/>
              <w:rPr>
                <w:bCs/>
                <w:color w:val="000000" w:themeColor="text1"/>
                <w:sz w:val="16"/>
                <w:szCs w:val="16"/>
                <w:lang w:val="ru-RU"/>
              </w:rPr>
            </w:pPr>
          </w:p>
          <w:p w:rsidR="001C3D8F" w:rsidRPr="00E83F58" w:rsidRDefault="001C3D8F" w:rsidP="00A63FBE">
            <w:pPr>
              <w:jc w:val="both"/>
              <w:rPr>
                <w:rFonts w:ascii="Times New Roman" w:eastAsia="Times New Roman" w:hAnsi="Times New Roman" w:cs="Times New Roman"/>
                <w:b/>
                <w:i/>
                <w:iCs/>
                <w:color w:val="000000" w:themeColor="text1"/>
                <w:sz w:val="28"/>
                <w:szCs w:val="28"/>
                <w:lang w:val="ru-RU" w:eastAsia="ru-RU"/>
              </w:rPr>
            </w:pPr>
            <w:r w:rsidRPr="00E83F58">
              <w:rPr>
                <w:rFonts w:ascii="Times New Roman" w:eastAsia="Times New Roman" w:hAnsi="Times New Roman" w:cs="Times New Roman"/>
                <w:b/>
                <w:i/>
                <w:iCs/>
                <w:color w:val="000000" w:themeColor="text1"/>
                <w:sz w:val="28"/>
                <w:szCs w:val="28"/>
                <w:lang w:val="ru-RU" w:eastAsia="ru-RU"/>
              </w:rPr>
              <w:t>Справочно по Могилевской области:</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proofErr w:type="gramStart"/>
            <w:r w:rsidRPr="00E83F58">
              <w:rPr>
                <w:rFonts w:ascii="Times New Roman" w:eastAsia="Times New Roman" w:hAnsi="Times New Roman" w:cs="Times New Roman"/>
                <w:i/>
                <w:iCs/>
                <w:color w:val="000000" w:themeColor="text1"/>
                <w:sz w:val="28"/>
                <w:szCs w:val="28"/>
                <w:lang w:val="ru-RU" w:eastAsia="ru-RU"/>
              </w:rPr>
              <w:t xml:space="preserve">Так, если в 1990 г. в Могилевской области было выброшено </w:t>
            </w:r>
            <w:r w:rsidRPr="00E83F58">
              <w:rPr>
                <w:rFonts w:ascii="Times New Roman" w:eastAsia="Times New Roman" w:hAnsi="Times New Roman" w:cs="Times New Roman"/>
                <w:i/>
                <w:iCs/>
                <w:color w:val="000000" w:themeColor="text1"/>
                <w:sz w:val="28"/>
                <w:szCs w:val="28"/>
                <w:lang w:val="ru-RU" w:eastAsia="ru-RU"/>
              </w:rPr>
              <w:br/>
              <w:t xml:space="preserve">от стационарных источников выбросов в атмосферу почти 230,0 тыс. </w:t>
            </w:r>
            <w:r w:rsidRPr="00E83F58">
              <w:rPr>
                <w:rFonts w:ascii="Times New Roman" w:eastAsia="Times New Roman" w:hAnsi="Times New Roman" w:cs="Times New Roman"/>
                <w:i/>
                <w:iCs/>
                <w:color w:val="000000" w:themeColor="text1"/>
                <w:sz w:val="28"/>
                <w:szCs w:val="28"/>
                <w:lang w:val="ru-RU" w:eastAsia="ru-RU"/>
              </w:rPr>
              <w:lastRenderedPageBreak/>
              <w:t xml:space="preserve">тонн вредных веществ, то в 2025 г. – 51,73 тыс. тонн (даже с учетом реализации крупных инвестиционных проектов в свободной экономической зоне Могилева (ООО «Ультра </w:t>
            </w:r>
            <w:proofErr w:type="spellStart"/>
            <w:r w:rsidRPr="00E83F58">
              <w:rPr>
                <w:rFonts w:ascii="Times New Roman" w:eastAsia="Times New Roman" w:hAnsi="Times New Roman" w:cs="Times New Roman"/>
                <w:i/>
                <w:iCs/>
                <w:color w:val="000000" w:themeColor="text1"/>
                <w:sz w:val="28"/>
                <w:szCs w:val="28"/>
                <w:lang w:val="ru-RU" w:eastAsia="ru-RU"/>
              </w:rPr>
              <w:t>Плай</w:t>
            </w:r>
            <w:proofErr w:type="spellEnd"/>
            <w:r w:rsidRPr="00E83F58">
              <w:rPr>
                <w:rFonts w:ascii="Times New Roman" w:eastAsia="Times New Roman" w:hAnsi="Times New Roman" w:cs="Times New Roman"/>
                <w:i/>
                <w:iCs/>
                <w:color w:val="000000" w:themeColor="text1"/>
                <w:sz w:val="28"/>
                <w:szCs w:val="28"/>
                <w:lang w:val="ru-RU" w:eastAsia="ru-RU"/>
              </w:rPr>
              <w:t xml:space="preserve"> ОСБ», ООО «</w:t>
            </w:r>
            <w:proofErr w:type="spellStart"/>
            <w:r w:rsidRPr="00E83F58">
              <w:rPr>
                <w:rFonts w:ascii="Times New Roman" w:eastAsia="Times New Roman" w:hAnsi="Times New Roman" w:cs="Times New Roman"/>
                <w:i/>
                <w:iCs/>
                <w:color w:val="000000" w:themeColor="text1"/>
                <w:sz w:val="28"/>
                <w:szCs w:val="28"/>
                <w:lang w:val="ru-RU" w:eastAsia="ru-RU"/>
              </w:rPr>
              <w:t>НовусИндустри</w:t>
            </w:r>
            <w:proofErr w:type="spellEnd"/>
            <w:r w:rsidRPr="00E83F58">
              <w:rPr>
                <w:rFonts w:ascii="Times New Roman" w:eastAsia="Times New Roman" w:hAnsi="Times New Roman" w:cs="Times New Roman"/>
                <w:i/>
                <w:iCs/>
                <w:color w:val="000000" w:themeColor="text1"/>
                <w:sz w:val="28"/>
                <w:szCs w:val="28"/>
                <w:lang w:val="ru-RU" w:eastAsia="ru-RU"/>
              </w:rPr>
              <w:t>», ИООО «Омск Карбон Могилев» и др.)</w:t>
            </w:r>
            <w:proofErr w:type="gramEnd"/>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В 2020-2025 годах выполнено более 40 </w:t>
            </w:r>
            <w:proofErr w:type="spellStart"/>
            <w:r w:rsidRPr="00E83F58">
              <w:rPr>
                <w:rFonts w:ascii="Times New Roman" w:eastAsia="Times New Roman" w:hAnsi="Times New Roman" w:cs="Times New Roman"/>
                <w:i/>
                <w:iCs/>
                <w:color w:val="000000" w:themeColor="text1"/>
                <w:sz w:val="28"/>
                <w:szCs w:val="28"/>
                <w:lang w:val="ru-RU" w:eastAsia="ru-RU"/>
              </w:rPr>
              <w:t>воздухоохранных</w:t>
            </w:r>
            <w:proofErr w:type="spellEnd"/>
            <w:r w:rsidRPr="00E83F58">
              <w:rPr>
                <w:rFonts w:ascii="Times New Roman" w:eastAsia="Times New Roman" w:hAnsi="Times New Roman" w:cs="Times New Roman"/>
                <w:i/>
                <w:iCs/>
                <w:color w:val="000000" w:themeColor="text1"/>
                <w:sz w:val="28"/>
                <w:szCs w:val="28"/>
                <w:lang w:val="ru-RU" w:eastAsia="ru-RU"/>
              </w:rPr>
              <w:t xml:space="preserve"> мероприятий, в результате которых разрешенный выброс сократился более чем на 2,5 тысячи тонн. Данные мероприятия были проведены </w:t>
            </w:r>
            <w:r w:rsidRPr="00E83F58">
              <w:rPr>
                <w:rFonts w:ascii="Times New Roman" w:eastAsia="Times New Roman" w:hAnsi="Times New Roman" w:cs="Times New Roman"/>
                <w:i/>
                <w:iCs/>
                <w:color w:val="000000" w:themeColor="text1"/>
                <w:sz w:val="28"/>
                <w:szCs w:val="28"/>
                <w:lang w:val="ru-RU" w:eastAsia="ru-RU"/>
              </w:rPr>
              <w:br/>
              <w:t>на ОАО «Белорусский цементный завод», ОАО «</w:t>
            </w:r>
            <w:proofErr w:type="spellStart"/>
            <w:r w:rsidRPr="00E83F58">
              <w:rPr>
                <w:rFonts w:ascii="Times New Roman" w:eastAsia="Times New Roman" w:hAnsi="Times New Roman" w:cs="Times New Roman"/>
                <w:i/>
                <w:iCs/>
                <w:color w:val="000000" w:themeColor="text1"/>
                <w:sz w:val="28"/>
                <w:szCs w:val="28"/>
                <w:lang w:val="ru-RU" w:eastAsia="ru-RU"/>
              </w:rPr>
              <w:t>Горкилен</w:t>
            </w:r>
            <w:proofErr w:type="spellEnd"/>
            <w:r w:rsidRPr="00E83F58">
              <w:rPr>
                <w:rFonts w:ascii="Times New Roman" w:eastAsia="Times New Roman" w:hAnsi="Times New Roman" w:cs="Times New Roman"/>
                <w:i/>
                <w:iCs/>
                <w:color w:val="000000" w:themeColor="text1"/>
                <w:sz w:val="28"/>
                <w:szCs w:val="28"/>
                <w:lang w:val="ru-RU" w:eastAsia="ru-RU"/>
              </w:rPr>
              <w:t xml:space="preserve">», </w:t>
            </w:r>
            <w:r w:rsidRPr="00E83F58">
              <w:rPr>
                <w:rFonts w:ascii="Times New Roman" w:eastAsia="Times New Roman" w:hAnsi="Times New Roman" w:cs="Times New Roman"/>
                <w:i/>
                <w:iCs/>
                <w:color w:val="000000" w:themeColor="text1"/>
                <w:sz w:val="28"/>
                <w:szCs w:val="28"/>
                <w:lang w:val="ru-RU" w:eastAsia="ru-RU"/>
              </w:rPr>
              <w:br/>
              <w:t>ОАО «</w:t>
            </w:r>
            <w:proofErr w:type="spellStart"/>
            <w:r w:rsidRPr="00E83F58">
              <w:rPr>
                <w:rFonts w:ascii="Times New Roman" w:eastAsia="Times New Roman" w:hAnsi="Times New Roman" w:cs="Times New Roman"/>
                <w:i/>
                <w:iCs/>
                <w:color w:val="000000" w:themeColor="text1"/>
                <w:sz w:val="28"/>
                <w:szCs w:val="28"/>
                <w:lang w:val="ru-RU" w:eastAsia="ru-RU"/>
              </w:rPr>
              <w:t>Бобруйский</w:t>
            </w:r>
            <w:proofErr w:type="spellEnd"/>
            <w:r w:rsidRPr="00E83F58">
              <w:rPr>
                <w:rFonts w:ascii="Times New Roman" w:eastAsia="Times New Roman" w:hAnsi="Times New Roman" w:cs="Times New Roman"/>
                <w:i/>
                <w:iCs/>
                <w:color w:val="000000" w:themeColor="text1"/>
                <w:sz w:val="28"/>
                <w:szCs w:val="28"/>
                <w:lang w:val="ru-RU" w:eastAsia="ru-RU"/>
              </w:rPr>
              <w:t xml:space="preserve"> комбинат хлебопродуктов», ООО «</w:t>
            </w:r>
            <w:proofErr w:type="spellStart"/>
            <w:r w:rsidRPr="00E83F58">
              <w:rPr>
                <w:rFonts w:ascii="Times New Roman" w:eastAsia="Times New Roman" w:hAnsi="Times New Roman" w:cs="Times New Roman"/>
                <w:i/>
                <w:iCs/>
                <w:color w:val="000000" w:themeColor="text1"/>
                <w:sz w:val="28"/>
                <w:szCs w:val="28"/>
                <w:lang w:val="ru-RU" w:eastAsia="ru-RU"/>
              </w:rPr>
              <w:t>НовусИндустри</w:t>
            </w:r>
            <w:proofErr w:type="spellEnd"/>
            <w:r w:rsidRPr="00E83F58">
              <w:rPr>
                <w:rFonts w:ascii="Times New Roman" w:eastAsia="Times New Roman" w:hAnsi="Times New Roman" w:cs="Times New Roman"/>
                <w:i/>
                <w:iCs/>
                <w:color w:val="000000" w:themeColor="text1"/>
                <w:sz w:val="28"/>
                <w:szCs w:val="28"/>
                <w:lang w:val="ru-RU" w:eastAsia="ru-RU"/>
              </w:rPr>
              <w:t>», ОАО «Могилевский завод «</w:t>
            </w:r>
            <w:proofErr w:type="spellStart"/>
            <w:r w:rsidRPr="00E83F58">
              <w:rPr>
                <w:rFonts w:ascii="Times New Roman" w:eastAsia="Times New Roman" w:hAnsi="Times New Roman" w:cs="Times New Roman"/>
                <w:i/>
                <w:iCs/>
                <w:color w:val="000000" w:themeColor="text1"/>
                <w:sz w:val="28"/>
                <w:szCs w:val="28"/>
                <w:lang w:val="ru-RU" w:eastAsia="ru-RU"/>
              </w:rPr>
              <w:t>Строммашина</w:t>
            </w:r>
            <w:proofErr w:type="spellEnd"/>
            <w:r w:rsidRPr="00E83F58">
              <w:rPr>
                <w:rFonts w:ascii="Times New Roman" w:eastAsia="Times New Roman" w:hAnsi="Times New Roman" w:cs="Times New Roman"/>
                <w:i/>
                <w:iCs/>
                <w:color w:val="000000" w:themeColor="text1"/>
                <w:sz w:val="28"/>
                <w:szCs w:val="28"/>
                <w:lang w:val="ru-RU" w:eastAsia="ru-RU"/>
              </w:rPr>
              <w:t>», ОАО «Могилевский металлургический завод» и другие.</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В настоящее время мониторинг атмосферного воздуха </w:t>
            </w:r>
            <w:r w:rsidRPr="00E83F58">
              <w:rPr>
                <w:rFonts w:ascii="Times New Roman" w:eastAsia="Times New Roman" w:hAnsi="Times New Roman" w:cs="Times New Roman"/>
                <w:i/>
                <w:iCs/>
                <w:color w:val="000000" w:themeColor="text1"/>
                <w:sz w:val="28"/>
                <w:szCs w:val="28"/>
                <w:lang w:val="ru-RU" w:eastAsia="ru-RU"/>
              </w:rPr>
              <w:br/>
              <w:t>в Могилевской области проводится в трех городах: Бобруйск, Могилев и Осиповичи.</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proofErr w:type="gramStart"/>
            <w:r w:rsidRPr="00E83F58">
              <w:rPr>
                <w:rFonts w:ascii="Times New Roman" w:eastAsia="Times New Roman" w:hAnsi="Times New Roman" w:cs="Times New Roman"/>
                <w:i/>
                <w:iCs/>
                <w:color w:val="000000" w:themeColor="text1"/>
                <w:sz w:val="28"/>
                <w:szCs w:val="28"/>
                <w:lang w:val="ru-RU" w:eastAsia="ru-RU"/>
              </w:rPr>
              <w:t>В Могилевской области 30 стационарных источников выбросов загрязняющих веществ в атмосферный воздух оснащены приборами непрерывного контроля за выбросами загрязняющих веществ в атмосферный воздух.</w:t>
            </w:r>
            <w:proofErr w:type="gramEnd"/>
            <w:r w:rsidRPr="00E83F58">
              <w:rPr>
                <w:rFonts w:ascii="Times New Roman" w:eastAsia="Times New Roman" w:hAnsi="Times New Roman" w:cs="Times New Roman"/>
                <w:i/>
                <w:iCs/>
                <w:color w:val="000000" w:themeColor="text1"/>
                <w:sz w:val="28"/>
                <w:szCs w:val="28"/>
                <w:lang w:val="ru-RU" w:eastAsia="ru-RU"/>
              </w:rPr>
              <w:t xml:space="preserve"> Всего в Могилевской области необходимо установить такие приборы на 36 стационарных источниках.</w:t>
            </w:r>
          </w:p>
          <w:p w:rsidR="001C3D8F" w:rsidRPr="001C3D8F" w:rsidRDefault="001C3D8F" w:rsidP="00A63FBE">
            <w:pPr>
              <w:tabs>
                <w:tab w:val="left" w:pos="851"/>
              </w:tabs>
              <w:ind w:left="709" w:firstLine="709"/>
              <w:jc w:val="both"/>
              <w:rPr>
                <w:rFonts w:ascii="Times New Roman" w:eastAsia="Times New Roman" w:hAnsi="Times New Roman" w:cs="Times New Roman"/>
                <w:i/>
                <w:iCs/>
                <w:color w:val="000000" w:themeColor="text1"/>
                <w:sz w:val="16"/>
                <w:szCs w:val="16"/>
                <w:lang w:val="ru-RU" w:eastAsia="ru-RU"/>
              </w:rPr>
            </w:pPr>
          </w:p>
          <w:p w:rsidR="001C3D8F" w:rsidRPr="00E83F58" w:rsidRDefault="001C3D8F" w:rsidP="00A63FBE">
            <w:pPr>
              <w:pStyle w:val="ds-markdown-paragraph"/>
              <w:shd w:val="clear" w:color="auto" w:fill="FFFFFF"/>
              <w:spacing w:before="0" w:beforeAutospacing="0" w:after="0" w:afterAutospacing="0"/>
              <w:jc w:val="both"/>
              <w:rPr>
                <w:b/>
                <w:bCs/>
                <w:i/>
                <w:iCs/>
                <w:color w:val="000000" w:themeColor="text1"/>
                <w:sz w:val="28"/>
                <w:szCs w:val="28"/>
                <w:lang w:val="ru-RU"/>
              </w:rPr>
            </w:pPr>
            <w:r w:rsidRPr="00E83F58">
              <w:rPr>
                <w:b/>
                <w:bCs/>
                <w:i/>
                <w:iCs/>
                <w:color w:val="000000" w:themeColor="text1"/>
                <w:sz w:val="28"/>
                <w:szCs w:val="28"/>
                <w:lang w:val="ru-RU"/>
              </w:rPr>
              <w:t>Справочно по Быховскому району:</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В Быховском районе 1 стационарный источник выбросов загрязняющих веществ в атмосферный воздух оснащен приборами непрерывного </w:t>
            </w:r>
            <w:proofErr w:type="gramStart"/>
            <w:r w:rsidRPr="00E83F58">
              <w:rPr>
                <w:rFonts w:ascii="Times New Roman" w:eastAsia="Times New Roman" w:hAnsi="Times New Roman" w:cs="Times New Roman"/>
                <w:i/>
                <w:iCs/>
                <w:color w:val="000000" w:themeColor="text1"/>
                <w:sz w:val="28"/>
                <w:szCs w:val="28"/>
                <w:lang w:val="ru-RU" w:eastAsia="ru-RU"/>
              </w:rPr>
              <w:t>контроля за</w:t>
            </w:r>
            <w:proofErr w:type="gramEnd"/>
            <w:r w:rsidRPr="00E83F58">
              <w:rPr>
                <w:rFonts w:ascii="Times New Roman" w:eastAsia="Times New Roman" w:hAnsi="Times New Roman" w:cs="Times New Roman"/>
                <w:i/>
                <w:iCs/>
                <w:color w:val="000000" w:themeColor="text1"/>
                <w:sz w:val="28"/>
                <w:szCs w:val="28"/>
                <w:lang w:val="ru-RU" w:eastAsia="ru-RU"/>
              </w:rPr>
              <w:t xml:space="preserve"> выбросами загрязняющих веществ в атмосферный воздух (далее – АСК), которые позволяют обеспечить непрерывный мониторинг за выбросами, а также использовать эти данные для своевременной корректировки при управлении технологическими процессами (ООО «</w:t>
            </w:r>
            <w:proofErr w:type="spellStart"/>
            <w:r w:rsidRPr="00E83F58">
              <w:rPr>
                <w:rFonts w:ascii="Times New Roman" w:eastAsia="Times New Roman" w:hAnsi="Times New Roman" w:cs="Times New Roman"/>
                <w:i/>
                <w:iCs/>
                <w:color w:val="000000" w:themeColor="text1"/>
                <w:sz w:val="28"/>
                <w:szCs w:val="28"/>
                <w:lang w:val="ru-RU" w:eastAsia="ru-RU"/>
              </w:rPr>
              <w:t>ЭнергоЛесТехКомплекс</w:t>
            </w:r>
            <w:proofErr w:type="spellEnd"/>
            <w:r w:rsidRPr="00E83F58">
              <w:rPr>
                <w:rFonts w:ascii="Times New Roman" w:eastAsia="Times New Roman" w:hAnsi="Times New Roman" w:cs="Times New Roman"/>
                <w:i/>
                <w:iCs/>
                <w:color w:val="000000" w:themeColor="text1"/>
                <w:sz w:val="28"/>
                <w:szCs w:val="28"/>
                <w:lang w:val="ru-RU" w:eastAsia="ru-RU"/>
              </w:rPr>
              <w:t xml:space="preserve">»).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Также 1 стационарный источник выбросов загрязняющих веществ в атмосферный воздух подлежит оснащению автоматизированной системой контроля (Филиал «</w:t>
            </w:r>
            <w:proofErr w:type="spellStart"/>
            <w:r w:rsidRPr="00E83F58">
              <w:rPr>
                <w:rFonts w:ascii="Times New Roman" w:eastAsia="Times New Roman" w:hAnsi="Times New Roman" w:cs="Times New Roman"/>
                <w:i/>
                <w:iCs/>
                <w:color w:val="000000" w:themeColor="text1"/>
                <w:sz w:val="28"/>
                <w:szCs w:val="28"/>
                <w:lang w:val="ru-RU" w:eastAsia="ru-RU"/>
              </w:rPr>
              <w:t>Торфопредприятие</w:t>
            </w:r>
            <w:proofErr w:type="spellEnd"/>
            <w:r w:rsidRPr="00E83F58">
              <w:rPr>
                <w:rFonts w:ascii="Times New Roman" w:eastAsia="Times New Roman" w:hAnsi="Times New Roman" w:cs="Times New Roman"/>
                <w:i/>
                <w:iCs/>
                <w:color w:val="000000" w:themeColor="text1"/>
                <w:sz w:val="28"/>
                <w:szCs w:val="28"/>
                <w:lang w:val="ru-RU" w:eastAsia="ru-RU"/>
              </w:rPr>
              <w:t xml:space="preserve"> «Днепровское» РУП «</w:t>
            </w:r>
            <w:proofErr w:type="spellStart"/>
            <w:r w:rsidRPr="00E83F58">
              <w:rPr>
                <w:rFonts w:ascii="Times New Roman" w:eastAsia="Times New Roman" w:hAnsi="Times New Roman" w:cs="Times New Roman"/>
                <w:i/>
                <w:iCs/>
                <w:color w:val="000000" w:themeColor="text1"/>
                <w:sz w:val="28"/>
                <w:szCs w:val="28"/>
                <w:lang w:val="ru-RU" w:eastAsia="ru-RU"/>
              </w:rPr>
              <w:t>Могилевоблгаз</w:t>
            </w:r>
            <w:proofErr w:type="spellEnd"/>
            <w:r w:rsidRPr="00E83F58">
              <w:rPr>
                <w:rFonts w:ascii="Times New Roman" w:eastAsia="Times New Roman" w:hAnsi="Times New Roman" w:cs="Times New Roman"/>
                <w:i/>
                <w:iCs/>
                <w:color w:val="000000" w:themeColor="text1"/>
                <w:sz w:val="28"/>
                <w:szCs w:val="28"/>
                <w:lang w:val="ru-RU" w:eastAsia="ru-RU"/>
              </w:rPr>
              <w:t xml:space="preserve">», срок – 2028 год).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Валовый выброс загрязняющих веществ в атмосферный воздух в 2025 году на территории Быховского района составил 2 030 тонн.</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В целях сокращения выбросов загрязняющих веществ от мобильных источников выбросов КУП «</w:t>
            </w:r>
            <w:proofErr w:type="spellStart"/>
            <w:r w:rsidRPr="00E83F58">
              <w:rPr>
                <w:rFonts w:ascii="Times New Roman" w:eastAsia="Times New Roman" w:hAnsi="Times New Roman" w:cs="Times New Roman"/>
                <w:i/>
                <w:iCs/>
                <w:color w:val="000000" w:themeColor="text1"/>
                <w:sz w:val="28"/>
                <w:szCs w:val="28"/>
                <w:lang w:val="ru-RU" w:eastAsia="ru-RU"/>
              </w:rPr>
              <w:t>Могилевоблдорстрой</w:t>
            </w:r>
            <w:proofErr w:type="spellEnd"/>
            <w:r w:rsidRPr="00E83F58">
              <w:rPr>
                <w:rFonts w:ascii="Times New Roman" w:eastAsia="Times New Roman" w:hAnsi="Times New Roman" w:cs="Times New Roman"/>
                <w:i/>
                <w:iCs/>
                <w:color w:val="000000" w:themeColor="text1"/>
                <w:sz w:val="28"/>
                <w:szCs w:val="28"/>
                <w:lang w:val="ru-RU" w:eastAsia="ru-RU"/>
              </w:rPr>
              <w:t>» ДРСУ № 196 в 2025 году проведена замена гравийного покрытия на асфальтобетонное покрытие:</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10-151 </w:t>
            </w:r>
            <w:proofErr w:type="spellStart"/>
            <w:r w:rsidRPr="00E83F58">
              <w:rPr>
                <w:rFonts w:ascii="Times New Roman" w:eastAsia="Times New Roman" w:hAnsi="Times New Roman" w:cs="Times New Roman"/>
                <w:i/>
                <w:iCs/>
                <w:color w:val="000000" w:themeColor="text1"/>
                <w:sz w:val="28"/>
                <w:szCs w:val="28"/>
                <w:lang w:val="ru-RU" w:eastAsia="ru-RU"/>
              </w:rPr>
              <w:t>д</w:t>
            </w:r>
            <w:proofErr w:type="gramStart"/>
            <w:r w:rsidRPr="00E83F58">
              <w:rPr>
                <w:rFonts w:ascii="Times New Roman" w:eastAsia="Times New Roman" w:hAnsi="Times New Roman" w:cs="Times New Roman"/>
                <w:i/>
                <w:iCs/>
                <w:color w:val="000000" w:themeColor="text1"/>
                <w:sz w:val="28"/>
                <w:szCs w:val="28"/>
                <w:lang w:val="ru-RU" w:eastAsia="ru-RU"/>
              </w:rPr>
              <w:t>.В</w:t>
            </w:r>
            <w:proofErr w:type="gramEnd"/>
            <w:r w:rsidRPr="00E83F58">
              <w:rPr>
                <w:rFonts w:ascii="Times New Roman" w:eastAsia="Times New Roman" w:hAnsi="Times New Roman" w:cs="Times New Roman"/>
                <w:i/>
                <w:iCs/>
                <w:color w:val="000000" w:themeColor="text1"/>
                <w:sz w:val="28"/>
                <w:szCs w:val="28"/>
                <w:lang w:val="ru-RU" w:eastAsia="ru-RU"/>
              </w:rPr>
              <w:t>оронино</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д.Трилесино</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д.Бовки</w:t>
            </w:r>
            <w:proofErr w:type="spellEnd"/>
            <w:r w:rsidRPr="00E83F58">
              <w:rPr>
                <w:rFonts w:ascii="Times New Roman" w:eastAsia="Times New Roman" w:hAnsi="Times New Roman" w:cs="Times New Roman"/>
                <w:i/>
                <w:iCs/>
                <w:color w:val="000000" w:themeColor="text1"/>
                <w:sz w:val="28"/>
                <w:szCs w:val="28"/>
                <w:lang w:val="ru-RU" w:eastAsia="ru-RU"/>
              </w:rPr>
              <w:t xml:space="preserve"> протяженность 1,292 км;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10-157 </w:t>
            </w:r>
            <w:proofErr w:type="spellStart"/>
            <w:r w:rsidRPr="00E83F58">
              <w:rPr>
                <w:rFonts w:ascii="Times New Roman" w:eastAsia="Times New Roman" w:hAnsi="Times New Roman" w:cs="Times New Roman"/>
                <w:i/>
                <w:iCs/>
                <w:color w:val="000000" w:themeColor="text1"/>
                <w:sz w:val="28"/>
                <w:szCs w:val="28"/>
                <w:lang w:val="ru-RU" w:eastAsia="ru-RU"/>
              </w:rPr>
              <w:t>г</w:t>
            </w:r>
            <w:proofErr w:type="gramStart"/>
            <w:r w:rsidRPr="00E83F58">
              <w:rPr>
                <w:rFonts w:ascii="Times New Roman" w:eastAsia="Times New Roman" w:hAnsi="Times New Roman" w:cs="Times New Roman"/>
                <w:i/>
                <w:iCs/>
                <w:color w:val="000000" w:themeColor="text1"/>
                <w:sz w:val="28"/>
                <w:szCs w:val="28"/>
                <w:lang w:val="ru-RU" w:eastAsia="ru-RU"/>
              </w:rPr>
              <w:t>.Б</w:t>
            </w:r>
            <w:proofErr w:type="gramEnd"/>
            <w:r w:rsidRPr="00E83F58">
              <w:rPr>
                <w:rFonts w:ascii="Times New Roman" w:eastAsia="Times New Roman" w:hAnsi="Times New Roman" w:cs="Times New Roman"/>
                <w:i/>
                <w:iCs/>
                <w:color w:val="000000" w:themeColor="text1"/>
                <w:sz w:val="28"/>
                <w:szCs w:val="28"/>
                <w:lang w:val="ru-RU" w:eastAsia="ru-RU"/>
              </w:rPr>
              <w:t>ыхов</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д.Хомичи</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д.Нижняя</w:t>
            </w:r>
            <w:proofErr w:type="spellEnd"/>
            <w:r w:rsidRPr="00E83F58">
              <w:rPr>
                <w:rFonts w:ascii="Times New Roman" w:eastAsia="Times New Roman" w:hAnsi="Times New Roman" w:cs="Times New Roman"/>
                <w:i/>
                <w:iCs/>
                <w:color w:val="000000" w:themeColor="text1"/>
                <w:sz w:val="28"/>
                <w:szCs w:val="28"/>
                <w:lang w:val="ru-RU" w:eastAsia="ru-RU"/>
              </w:rPr>
              <w:t xml:space="preserve"> протяженность 3 км;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10-165 </w:t>
            </w:r>
            <w:proofErr w:type="spellStart"/>
            <w:r w:rsidRPr="00E83F58">
              <w:rPr>
                <w:rFonts w:ascii="Times New Roman" w:eastAsia="Times New Roman" w:hAnsi="Times New Roman" w:cs="Times New Roman"/>
                <w:i/>
                <w:iCs/>
                <w:color w:val="000000" w:themeColor="text1"/>
                <w:sz w:val="28"/>
                <w:szCs w:val="28"/>
                <w:lang w:val="ru-RU" w:eastAsia="ru-RU"/>
              </w:rPr>
              <w:t>д</w:t>
            </w:r>
            <w:proofErr w:type="gramStart"/>
            <w:r w:rsidRPr="00E83F58">
              <w:rPr>
                <w:rFonts w:ascii="Times New Roman" w:eastAsia="Times New Roman" w:hAnsi="Times New Roman" w:cs="Times New Roman"/>
                <w:i/>
                <w:iCs/>
                <w:color w:val="000000" w:themeColor="text1"/>
                <w:sz w:val="28"/>
                <w:szCs w:val="28"/>
                <w:lang w:val="ru-RU" w:eastAsia="ru-RU"/>
              </w:rPr>
              <w:t>.З</w:t>
            </w:r>
            <w:proofErr w:type="gramEnd"/>
            <w:r w:rsidRPr="00E83F58">
              <w:rPr>
                <w:rFonts w:ascii="Times New Roman" w:eastAsia="Times New Roman" w:hAnsi="Times New Roman" w:cs="Times New Roman"/>
                <w:i/>
                <w:iCs/>
                <w:color w:val="000000" w:themeColor="text1"/>
                <w:sz w:val="28"/>
                <w:szCs w:val="28"/>
                <w:lang w:val="ru-RU" w:eastAsia="ru-RU"/>
              </w:rPr>
              <w:t>алохвенье</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д.Ходутичи</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д.Косичи</w:t>
            </w:r>
            <w:proofErr w:type="spellEnd"/>
            <w:r w:rsidRPr="00E83F58">
              <w:rPr>
                <w:rFonts w:ascii="Times New Roman" w:eastAsia="Times New Roman" w:hAnsi="Times New Roman" w:cs="Times New Roman"/>
                <w:i/>
                <w:iCs/>
                <w:color w:val="000000" w:themeColor="text1"/>
                <w:sz w:val="28"/>
                <w:szCs w:val="28"/>
                <w:lang w:val="ru-RU" w:eastAsia="ru-RU"/>
              </w:rPr>
              <w:t xml:space="preserve"> протяженность 6,437 км;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12-274 подъезд к поселку Старая </w:t>
            </w:r>
            <w:proofErr w:type="spellStart"/>
            <w:r w:rsidRPr="00E83F58">
              <w:rPr>
                <w:rFonts w:ascii="Times New Roman" w:eastAsia="Times New Roman" w:hAnsi="Times New Roman" w:cs="Times New Roman"/>
                <w:i/>
                <w:iCs/>
                <w:color w:val="000000" w:themeColor="text1"/>
                <w:sz w:val="28"/>
                <w:szCs w:val="28"/>
                <w:lang w:val="ru-RU" w:eastAsia="ru-RU"/>
              </w:rPr>
              <w:t>Тресна</w:t>
            </w:r>
            <w:proofErr w:type="spellEnd"/>
            <w:r w:rsidRPr="00E83F58">
              <w:rPr>
                <w:rFonts w:ascii="Times New Roman" w:eastAsia="Times New Roman" w:hAnsi="Times New Roman" w:cs="Times New Roman"/>
                <w:i/>
                <w:iCs/>
                <w:color w:val="000000" w:themeColor="text1"/>
                <w:sz w:val="28"/>
                <w:szCs w:val="28"/>
                <w:lang w:val="ru-RU" w:eastAsia="ru-RU"/>
              </w:rPr>
              <w:t xml:space="preserve"> </w:t>
            </w:r>
            <w:r w:rsidRPr="00E83F58">
              <w:rPr>
                <w:rFonts w:ascii="Times New Roman" w:eastAsia="Times New Roman" w:hAnsi="Times New Roman" w:cs="Times New Roman"/>
                <w:i/>
                <w:iCs/>
                <w:color w:val="000000" w:themeColor="text1"/>
                <w:sz w:val="28"/>
                <w:szCs w:val="28"/>
                <w:lang w:val="ru-RU" w:eastAsia="ru-RU"/>
              </w:rPr>
              <w:lastRenderedPageBreak/>
              <w:t xml:space="preserve">протяженность 1,870 км;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в 2026 году проведена замена гравийного покрытия на асфальтобетонное покрытие:</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10-155 </w:t>
            </w:r>
            <w:proofErr w:type="spellStart"/>
            <w:r w:rsidRPr="00E83F58">
              <w:rPr>
                <w:rFonts w:ascii="Times New Roman" w:eastAsia="Times New Roman" w:hAnsi="Times New Roman" w:cs="Times New Roman"/>
                <w:i/>
                <w:iCs/>
                <w:color w:val="000000" w:themeColor="text1"/>
                <w:sz w:val="28"/>
                <w:szCs w:val="28"/>
                <w:lang w:val="ru-RU" w:eastAsia="ru-RU"/>
              </w:rPr>
              <w:t>г</w:t>
            </w:r>
            <w:proofErr w:type="gramStart"/>
            <w:r w:rsidRPr="00E83F58">
              <w:rPr>
                <w:rFonts w:ascii="Times New Roman" w:eastAsia="Times New Roman" w:hAnsi="Times New Roman" w:cs="Times New Roman"/>
                <w:i/>
                <w:iCs/>
                <w:color w:val="000000" w:themeColor="text1"/>
                <w:sz w:val="28"/>
                <w:szCs w:val="28"/>
                <w:lang w:val="ru-RU" w:eastAsia="ru-RU"/>
              </w:rPr>
              <w:t>.Б</w:t>
            </w:r>
            <w:proofErr w:type="gramEnd"/>
            <w:r w:rsidRPr="00E83F58">
              <w:rPr>
                <w:rFonts w:ascii="Times New Roman" w:eastAsia="Times New Roman" w:hAnsi="Times New Roman" w:cs="Times New Roman"/>
                <w:i/>
                <w:iCs/>
                <w:color w:val="000000" w:themeColor="text1"/>
                <w:sz w:val="28"/>
                <w:szCs w:val="28"/>
                <w:lang w:val="ru-RU" w:eastAsia="ru-RU"/>
              </w:rPr>
              <w:t>ыхов</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д.Городец</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д.Золотва</w:t>
            </w:r>
            <w:proofErr w:type="spellEnd"/>
            <w:r w:rsidRPr="00E83F58">
              <w:rPr>
                <w:rFonts w:ascii="Times New Roman" w:eastAsia="Times New Roman" w:hAnsi="Times New Roman" w:cs="Times New Roman"/>
                <w:i/>
                <w:iCs/>
                <w:color w:val="000000" w:themeColor="text1"/>
                <w:sz w:val="28"/>
                <w:szCs w:val="28"/>
                <w:lang w:val="ru-RU" w:eastAsia="ru-RU"/>
              </w:rPr>
              <w:t xml:space="preserve"> – д. </w:t>
            </w:r>
            <w:proofErr w:type="spellStart"/>
            <w:r w:rsidRPr="00E83F58">
              <w:rPr>
                <w:rFonts w:ascii="Times New Roman" w:eastAsia="Times New Roman" w:hAnsi="Times New Roman" w:cs="Times New Roman"/>
                <w:i/>
                <w:iCs/>
                <w:color w:val="000000" w:themeColor="text1"/>
                <w:sz w:val="28"/>
                <w:szCs w:val="28"/>
                <w:lang w:val="ru-RU" w:eastAsia="ru-RU"/>
              </w:rPr>
              <w:t>Болонов</w:t>
            </w:r>
            <w:proofErr w:type="spellEnd"/>
            <w:r w:rsidRPr="00E83F58">
              <w:rPr>
                <w:rFonts w:ascii="Times New Roman" w:eastAsia="Times New Roman" w:hAnsi="Times New Roman" w:cs="Times New Roman"/>
                <w:i/>
                <w:iCs/>
                <w:color w:val="000000" w:themeColor="text1"/>
                <w:sz w:val="28"/>
                <w:szCs w:val="28"/>
                <w:lang w:val="ru-RU" w:eastAsia="ru-RU"/>
              </w:rPr>
              <w:t xml:space="preserve"> Селец – д. Средне-</w:t>
            </w:r>
            <w:proofErr w:type="spellStart"/>
            <w:r w:rsidRPr="00E83F58">
              <w:rPr>
                <w:rFonts w:ascii="Times New Roman" w:eastAsia="Times New Roman" w:hAnsi="Times New Roman" w:cs="Times New Roman"/>
                <w:i/>
                <w:iCs/>
                <w:color w:val="000000" w:themeColor="text1"/>
                <w:sz w:val="28"/>
                <w:szCs w:val="28"/>
                <w:lang w:val="ru-RU" w:eastAsia="ru-RU"/>
              </w:rPr>
              <w:t>Крушниковский</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д.Твердово</w:t>
            </w:r>
            <w:proofErr w:type="spellEnd"/>
            <w:r w:rsidRPr="00E83F58">
              <w:rPr>
                <w:rFonts w:ascii="Times New Roman" w:eastAsia="Times New Roman" w:hAnsi="Times New Roman" w:cs="Times New Roman"/>
                <w:i/>
                <w:iCs/>
                <w:color w:val="000000" w:themeColor="text1"/>
                <w:sz w:val="28"/>
                <w:szCs w:val="28"/>
                <w:lang w:val="ru-RU" w:eastAsia="ru-RU"/>
              </w:rPr>
              <w:t xml:space="preserve"> протяженность 2,280 км;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10-158 </w:t>
            </w:r>
            <w:proofErr w:type="spellStart"/>
            <w:r w:rsidRPr="00E83F58">
              <w:rPr>
                <w:rFonts w:ascii="Times New Roman" w:eastAsia="Times New Roman" w:hAnsi="Times New Roman" w:cs="Times New Roman"/>
                <w:i/>
                <w:iCs/>
                <w:color w:val="000000" w:themeColor="text1"/>
                <w:sz w:val="28"/>
                <w:szCs w:val="28"/>
                <w:lang w:val="ru-RU" w:eastAsia="ru-RU"/>
              </w:rPr>
              <w:t>д</w:t>
            </w:r>
            <w:proofErr w:type="gramStart"/>
            <w:r w:rsidRPr="00E83F58">
              <w:rPr>
                <w:rFonts w:ascii="Times New Roman" w:eastAsia="Times New Roman" w:hAnsi="Times New Roman" w:cs="Times New Roman"/>
                <w:i/>
                <w:iCs/>
                <w:color w:val="000000" w:themeColor="text1"/>
                <w:sz w:val="28"/>
                <w:szCs w:val="28"/>
                <w:lang w:val="ru-RU" w:eastAsia="ru-RU"/>
              </w:rPr>
              <w:t>.К</w:t>
            </w:r>
            <w:proofErr w:type="gramEnd"/>
            <w:r w:rsidRPr="00E83F58">
              <w:rPr>
                <w:rFonts w:ascii="Times New Roman" w:eastAsia="Times New Roman" w:hAnsi="Times New Roman" w:cs="Times New Roman"/>
                <w:i/>
                <w:iCs/>
                <w:color w:val="000000" w:themeColor="text1"/>
                <w:sz w:val="28"/>
                <w:szCs w:val="28"/>
                <w:lang w:val="ru-RU" w:eastAsia="ru-RU"/>
              </w:rPr>
              <w:t>узьковичи</w:t>
            </w:r>
            <w:proofErr w:type="spellEnd"/>
            <w:r w:rsidRPr="00E83F58">
              <w:rPr>
                <w:rFonts w:ascii="Times New Roman" w:eastAsia="Times New Roman" w:hAnsi="Times New Roman" w:cs="Times New Roman"/>
                <w:i/>
                <w:iCs/>
                <w:color w:val="000000" w:themeColor="text1"/>
                <w:sz w:val="28"/>
                <w:szCs w:val="28"/>
                <w:lang w:val="ru-RU" w:eastAsia="ru-RU"/>
              </w:rPr>
              <w:t xml:space="preserve"> – д.Красница-1 протяженность 1,636 км;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10-186 </w:t>
            </w:r>
            <w:proofErr w:type="spellStart"/>
            <w:r w:rsidRPr="00E83F58">
              <w:rPr>
                <w:rFonts w:ascii="Times New Roman" w:eastAsia="Times New Roman" w:hAnsi="Times New Roman" w:cs="Times New Roman"/>
                <w:i/>
                <w:iCs/>
                <w:color w:val="000000" w:themeColor="text1"/>
                <w:sz w:val="28"/>
                <w:szCs w:val="28"/>
                <w:lang w:val="ru-RU" w:eastAsia="ru-RU"/>
              </w:rPr>
              <w:t>д</w:t>
            </w:r>
            <w:proofErr w:type="gramStart"/>
            <w:r w:rsidRPr="00E83F58">
              <w:rPr>
                <w:rFonts w:ascii="Times New Roman" w:eastAsia="Times New Roman" w:hAnsi="Times New Roman" w:cs="Times New Roman"/>
                <w:i/>
                <w:iCs/>
                <w:color w:val="000000" w:themeColor="text1"/>
                <w:sz w:val="28"/>
                <w:szCs w:val="28"/>
                <w:lang w:val="ru-RU" w:eastAsia="ru-RU"/>
              </w:rPr>
              <w:t>.Г</w:t>
            </w:r>
            <w:proofErr w:type="gramEnd"/>
            <w:r w:rsidRPr="00E83F58">
              <w:rPr>
                <w:rFonts w:ascii="Times New Roman" w:eastAsia="Times New Roman" w:hAnsi="Times New Roman" w:cs="Times New Roman"/>
                <w:i/>
                <w:iCs/>
                <w:color w:val="000000" w:themeColor="text1"/>
                <w:sz w:val="28"/>
                <w:szCs w:val="28"/>
                <w:lang w:val="ru-RU" w:eastAsia="ru-RU"/>
              </w:rPr>
              <w:t>ородец</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д.Бросовинка</w:t>
            </w:r>
            <w:proofErr w:type="spellEnd"/>
            <w:r w:rsidRPr="00E83F58">
              <w:rPr>
                <w:rFonts w:ascii="Times New Roman" w:eastAsia="Times New Roman" w:hAnsi="Times New Roman" w:cs="Times New Roman"/>
                <w:i/>
                <w:iCs/>
                <w:color w:val="000000" w:themeColor="text1"/>
                <w:sz w:val="28"/>
                <w:szCs w:val="28"/>
                <w:lang w:val="ru-RU" w:eastAsia="ru-RU"/>
              </w:rPr>
              <w:t xml:space="preserve"> – д. Замошье протяженность 1,1 км; </w:t>
            </w:r>
          </w:p>
          <w:p w:rsidR="001C3D8F" w:rsidRPr="00E83F58" w:rsidRDefault="001C3D8F" w:rsidP="00A63FBE">
            <w:pPr>
              <w:tabs>
                <w:tab w:val="left" w:pos="851"/>
              </w:tabs>
              <w:ind w:left="709" w:firstLine="709"/>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 автодороги H 10-188 </w:t>
            </w:r>
            <w:proofErr w:type="spellStart"/>
            <w:r w:rsidRPr="00E83F58">
              <w:rPr>
                <w:rFonts w:ascii="Times New Roman" w:eastAsia="Times New Roman" w:hAnsi="Times New Roman" w:cs="Times New Roman"/>
                <w:i/>
                <w:iCs/>
                <w:color w:val="000000" w:themeColor="text1"/>
                <w:sz w:val="28"/>
                <w:szCs w:val="28"/>
                <w:lang w:val="ru-RU" w:eastAsia="ru-RU"/>
              </w:rPr>
              <w:t>д</w:t>
            </w:r>
            <w:proofErr w:type="gramStart"/>
            <w:r w:rsidRPr="00E83F58">
              <w:rPr>
                <w:rFonts w:ascii="Times New Roman" w:eastAsia="Times New Roman" w:hAnsi="Times New Roman" w:cs="Times New Roman"/>
                <w:i/>
                <w:iCs/>
                <w:color w:val="000000" w:themeColor="text1"/>
                <w:sz w:val="28"/>
                <w:szCs w:val="28"/>
                <w:lang w:val="ru-RU" w:eastAsia="ru-RU"/>
              </w:rPr>
              <w:t>.Б</w:t>
            </w:r>
            <w:proofErr w:type="gramEnd"/>
            <w:r w:rsidRPr="00E83F58">
              <w:rPr>
                <w:rFonts w:ascii="Times New Roman" w:eastAsia="Times New Roman" w:hAnsi="Times New Roman" w:cs="Times New Roman"/>
                <w:i/>
                <w:iCs/>
                <w:color w:val="000000" w:themeColor="text1"/>
                <w:sz w:val="28"/>
                <w:szCs w:val="28"/>
                <w:lang w:val="ru-RU" w:eastAsia="ru-RU"/>
              </w:rPr>
              <w:t>олоновка</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д.Галеевка</w:t>
            </w:r>
            <w:proofErr w:type="spellEnd"/>
            <w:r w:rsidRPr="00E83F58">
              <w:rPr>
                <w:rFonts w:ascii="Times New Roman" w:eastAsia="Times New Roman" w:hAnsi="Times New Roman" w:cs="Times New Roman"/>
                <w:i/>
                <w:iCs/>
                <w:color w:val="000000" w:themeColor="text1"/>
                <w:sz w:val="28"/>
                <w:szCs w:val="28"/>
                <w:lang w:val="ru-RU" w:eastAsia="ru-RU"/>
              </w:rPr>
              <w:t xml:space="preserve"> – </w:t>
            </w:r>
            <w:proofErr w:type="spellStart"/>
            <w:r w:rsidRPr="00E83F58">
              <w:rPr>
                <w:rFonts w:ascii="Times New Roman" w:eastAsia="Times New Roman" w:hAnsi="Times New Roman" w:cs="Times New Roman"/>
                <w:i/>
                <w:iCs/>
                <w:color w:val="000000" w:themeColor="text1"/>
                <w:sz w:val="28"/>
                <w:szCs w:val="28"/>
                <w:lang w:val="ru-RU" w:eastAsia="ru-RU"/>
              </w:rPr>
              <w:t>д.Короткие</w:t>
            </w:r>
            <w:proofErr w:type="spellEnd"/>
            <w:r w:rsidRPr="00E83F58">
              <w:rPr>
                <w:rFonts w:ascii="Times New Roman" w:eastAsia="Times New Roman" w:hAnsi="Times New Roman" w:cs="Times New Roman"/>
                <w:i/>
                <w:iCs/>
                <w:color w:val="000000" w:themeColor="text1"/>
                <w:sz w:val="28"/>
                <w:szCs w:val="28"/>
                <w:lang w:val="ru-RU" w:eastAsia="ru-RU"/>
              </w:rPr>
              <w:t xml:space="preserve"> протяженность 2,55 км. </w:t>
            </w:r>
          </w:p>
          <w:p w:rsidR="001C3D8F" w:rsidRPr="00E83F58" w:rsidRDefault="001C3D8F" w:rsidP="00A63FBE">
            <w:pPr>
              <w:ind w:firstLine="709"/>
              <w:jc w:val="both"/>
              <w:rPr>
                <w:rFonts w:ascii="Times New Roman" w:eastAsia="Times New Roman" w:hAnsi="Times New Roman" w:cs="Times New Roman"/>
                <w:color w:val="000000" w:themeColor="text1"/>
                <w:sz w:val="30"/>
                <w:szCs w:val="30"/>
                <w:lang w:val="ru-RU" w:eastAsia="ru-RU"/>
              </w:rPr>
            </w:pPr>
            <w:r w:rsidRPr="00E83F58">
              <w:rPr>
                <w:rFonts w:ascii="Times New Roman" w:eastAsia="Times New Roman" w:hAnsi="Times New Roman" w:cs="Times New Roman"/>
                <w:color w:val="000000" w:themeColor="text1"/>
                <w:sz w:val="30"/>
                <w:szCs w:val="30"/>
                <w:lang w:val="ru-RU" w:eastAsia="ru-RU"/>
              </w:rPr>
              <w:t xml:space="preserve">Данный </w:t>
            </w:r>
            <w:proofErr w:type="gramStart"/>
            <w:r w:rsidRPr="00E83F58">
              <w:rPr>
                <w:rFonts w:ascii="Times New Roman" w:eastAsia="Times New Roman" w:hAnsi="Times New Roman" w:cs="Times New Roman"/>
                <w:color w:val="000000" w:themeColor="text1"/>
                <w:sz w:val="30"/>
                <w:szCs w:val="30"/>
                <w:lang w:val="ru-RU" w:eastAsia="ru-RU"/>
              </w:rPr>
              <w:t>результат</w:t>
            </w:r>
            <w:proofErr w:type="gramEnd"/>
            <w:r w:rsidRPr="00E83F58">
              <w:rPr>
                <w:rFonts w:ascii="Times New Roman" w:eastAsia="Times New Roman" w:hAnsi="Times New Roman" w:cs="Times New Roman"/>
                <w:color w:val="000000" w:themeColor="text1"/>
                <w:sz w:val="30"/>
                <w:szCs w:val="30"/>
                <w:lang w:val="ru-RU" w:eastAsia="ru-RU"/>
              </w:rPr>
              <w:t xml:space="preserve"> достигнут благодаря переходу в топливно-энергетической отрасли с мазута на природный газ, развитию атомной энергетики в стране, последовательному обновлению автомобильного парка, внедрению более строгих экологических стандартов для транспортных средств, а также развитию электротранспорта и модернизации системы общественного транспорта. В крупных городах, в первую очередь в </w:t>
            </w:r>
            <w:proofErr w:type="spellStart"/>
            <w:r w:rsidRPr="00E83F58">
              <w:rPr>
                <w:rFonts w:ascii="Times New Roman" w:eastAsia="Times New Roman" w:hAnsi="Times New Roman" w:cs="Times New Roman"/>
                <w:color w:val="000000" w:themeColor="text1"/>
                <w:sz w:val="30"/>
                <w:szCs w:val="30"/>
                <w:lang w:val="ru-RU" w:eastAsia="ru-RU"/>
              </w:rPr>
              <w:t>г</w:t>
            </w:r>
            <w:proofErr w:type="gramStart"/>
            <w:r w:rsidRPr="00E83F58">
              <w:rPr>
                <w:rFonts w:ascii="Times New Roman" w:eastAsia="Times New Roman" w:hAnsi="Times New Roman" w:cs="Times New Roman"/>
                <w:color w:val="000000" w:themeColor="text1"/>
                <w:sz w:val="30"/>
                <w:szCs w:val="30"/>
                <w:lang w:val="ru-RU" w:eastAsia="ru-RU"/>
              </w:rPr>
              <w:t>.М</w:t>
            </w:r>
            <w:proofErr w:type="gramEnd"/>
            <w:r w:rsidRPr="00E83F58">
              <w:rPr>
                <w:rFonts w:ascii="Times New Roman" w:eastAsia="Times New Roman" w:hAnsi="Times New Roman" w:cs="Times New Roman"/>
                <w:color w:val="000000" w:themeColor="text1"/>
                <w:sz w:val="30"/>
                <w:szCs w:val="30"/>
                <w:lang w:val="ru-RU" w:eastAsia="ru-RU"/>
              </w:rPr>
              <w:t>инске</w:t>
            </w:r>
            <w:proofErr w:type="spellEnd"/>
            <w:r w:rsidRPr="00E83F58">
              <w:rPr>
                <w:rFonts w:ascii="Times New Roman" w:eastAsia="Times New Roman" w:hAnsi="Times New Roman" w:cs="Times New Roman"/>
                <w:color w:val="000000" w:themeColor="text1"/>
                <w:sz w:val="30"/>
                <w:szCs w:val="30"/>
                <w:lang w:val="ru-RU" w:eastAsia="ru-RU"/>
              </w:rPr>
              <w:t xml:space="preserve">, где доля автомобильных выбросов в общем объеме загрязнения атмосферного воздуха достигает 90%, эти меры оказывают непосредственное влияние на качество воздушной среды.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b/>
                <w:i/>
                <w:color w:val="000000" w:themeColor="text1"/>
                <w:sz w:val="30"/>
                <w:szCs w:val="30"/>
                <w:lang w:val="ru-RU"/>
              </w:rPr>
              <w:t>Приобретая легковой электротранспорт, граждане вносят вклад в минимизацию ущерба окружающей среде</w:t>
            </w:r>
            <w:r w:rsidRPr="00E83F58">
              <w:rPr>
                <w:rFonts w:ascii="Times New Roman" w:hAnsi="Times New Roman" w:cs="Times New Roman"/>
                <w:color w:val="000000" w:themeColor="text1"/>
                <w:sz w:val="30"/>
                <w:szCs w:val="30"/>
                <w:lang w:val="ru-RU"/>
              </w:rPr>
              <w:t xml:space="preserve">.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За последние два года количество электромобилей в Беларуси увеличилось более чем в четыре раза, что дало стимул активному развитию зарядной инфраструктуры. В 2025 году появился второй государственный оператор </w:t>
            </w:r>
            <w:proofErr w:type="spellStart"/>
            <w:r w:rsidRPr="00E83F58">
              <w:rPr>
                <w:rFonts w:ascii="Times New Roman" w:hAnsi="Times New Roman" w:cs="Times New Roman"/>
                <w:color w:val="000000" w:themeColor="text1"/>
                <w:sz w:val="30"/>
                <w:szCs w:val="30"/>
                <w:lang w:val="ru-RU"/>
              </w:rPr>
              <w:t>электрозарядных</w:t>
            </w:r>
            <w:proofErr w:type="spellEnd"/>
            <w:r w:rsidRPr="00E83F58">
              <w:rPr>
                <w:rFonts w:ascii="Times New Roman" w:hAnsi="Times New Roman" w:cs="Times New Roman"/>
                <w:color w:val="000000" w:themeColor="text1"/>
                <w:sz w:val="30"/>
                <w:szCs w:val="30"/>
                <w:lang w:val="ru-RU"/>
              </w:rPr>
              <w:t xml:space="preserve"> станций, основная задача которого – развитие сети медленных зарядок шаговой доступности.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Ранее основной упор делался на быстрые станции, вдоль трасс и АЗС. Теперь акцент меняется на размещение зарядок ближе к месту проживания, что позволит владельцам электромобилей заряжать авто в малых населенных пунктах и во дворах. Во всех случаях предполагается максимально учитывать интересы пользователей и корректировать под их запросы планы строительства зарядных станций.</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Также в Беларуси действуют льготные тарифы на зарядку электромобилей. </w:t>
            </w:r>
          </w:p>
          <w:p w:rsidR="001C3D8F" w:rsidRPr="00E83F58" w:rsidRDefault="001C3D8F" w:rsidP="00A63FBE">
            <w:pPr>
              <w:spacing w:before="120" w:line="280" w:lineRule="exact"/>
              <w:jc w:val="both"/>
              <w:rPr>
                <w:rFonts w:ascii="Times New Roman" w:eastAsia="Times New Roman" w:hAnsi="Times New Roman" w:cs="Times New Roman"/>
                <w:b/>
                <w:i/>
                <w:color w:val="000000" w:themeColor="text1"/>
                <w:sz w:val="28"/>
                <w:szCs w:val="28"/>
                <w:lang w:val="ru-RU" w:eastAsia="ru-RU" w:bidi="ar-SA"/>
              </w:rPr>
            </w:pPr>
            <w:r w:rsidRPr="00E83F58">
              <w:rPr>
                <w:rFonts w:ascii="Times New Roman" w:eastAsia="Times New Roman" w:hAnsi="Times New Roman" w:cs="Times New Roman"/>
                <w:b/>
                <w:i/>
                <w:color w:val="000000" w:themeColor="text1"/>
                <w:sz w:val="28"/>
                <w:szCs w:val="28"/>
                <w:lang w:val="ru-RU" w:eastAsia="ru-RU" w:bidi="ar-SA"/>
              </w:rPr>
              <w:t>Справочно:</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По данным Национального статистического комитета Республики Беларусь, за 2025 год количество легковых электромобилей в личной собственности граждан достигло 44,7 тыс. единиц. В 1,5 раза увеличилось и количество зарядных станций (устройств, колонок) для зарядки электромобилей. По данным Минэнерго, их число составило</w:t>
            </w:r>
            <w:r w:rsidRPr="00E83F58">
              <w:rPr>
                <w:rFonts w:ascii="Times New Roman" w:eastAsia="Times New Roman" w:hAnsi="Times New Roman" w:cs="Times New Roman"/>
                <w:i/>
                <w:color w:val="000000" w:themeColor="text1"/>
                <w:sz w:val="28"/>
                <w:szCs w:val="28"/>
                <w:lang w:val="ru-RU" w:eastAsia="ru-RU"/>
              </w:rPr>
              <w:br/>
              <w:t>в I квартале 2026 г. более 2 тыс. штук (на 1 января 2025 г. – 1</w:t>
            </w:r>
            <w:r w:rsidRPr="00E83F58">
              <w:rPr>
                <w:rFonts w:ascii="Times New Roman" w:eastAsia="Times New Roman" w:hAnsi="Times New Roman" w:cs="Times New Roman"/>
                <w:i/>
                <w:color w:val="000000" w:themeColor="text1"/>
                <w:sz w:val="28"/>
                <w:szCs w:val="28"/>
                <w:lang w:eastAsia="ru-RU"/>
              </w:rPr>
              <w:t> </w:t>
            </w:r>
            <w:r w:rsidRPr="00E83F58">
              <w:rPr>
                <w:rFonts w:ascii="Times New Roman" w:eastAsia="Times New Roman" w:hAnsi="Times New Roman" w:cs="Times New Roman"/>
                <w:i/>
                <w:color w:val="000000" w:themeColor="text1"/>
                <w:sz w:val="28"/>
                <w:szCs w:val="28"/>
                <w:lang w:val="ru-RU" w:eastAsia="ru-RU"/>
              </w:rPr>
              <w:t>323).</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На 2026 год для Беларуси установлена общая тарифная квота на беспошлинный ввоз 20</w:t>
            </w:r>
            <w:r w:rsidRPr="00E83F58">
              <w:rPr>
                <w:rFonts w:ascii="Times New Roman" w:eastAsia="Times New Roman" w:hAnsi="Times New Roman" w:cs="Times New Roman"/>
                <w:i/>
                <w:color w:val="000000" w:themeColor="text1"/>
                <w:sz w:val="28"/>
                <w:szCs w:val="28"/>
                <w:lang w:eastAsia="ru-RU"/>
              </w:rPr>
              <w:t> </w:t>
            </w:r>
            <w:r w:rsidRPr="00E83F58">
              <w:rPr>
                <w:rFonts w:ascii="Times New Roman" w:eastAsia="Times New Roman" w:hAnsi="Times New Roman" w:cs="Times New Roman"/>
                <w:i/>
                <w:color w:val="000000" w:themeColor="text1"/>
                <w:sz w:val="28"/>
                <w:szCs w:val="28"/>
                <w:lang w:val="ru-RU" w:eastAsia="ru-RU"/>
              </w:rPr>
              <w:t xml:space="preserve">тыс. электромобилей. Из них 13,8 тыс. единиц </w:t>
            </w:r>
            <w:r w:rsidRPr="00E83F58">
              <w:rPr>
                <w:rFonts w:ascii="Times New Roman" w:eastAsia="Times New Roman" w:hAnsi="Times New Roman" w:cs="Times New Roman"/>
                <w:i/>
                <w:color w:val="000000" w:themeColor="text1"/>
                <w:sz w:val="28"/>
                <w:szCs w:val="28"/>
                <w:lang w:val="ru-RU" w:eastAsia="ru-RU"/>
              </w:rPr>
              <w:lastRenderedPageBreak/>
              <w:t>выделено для юридических лиц (лимит полностью исчерпан в июле 2026 г.), а 6,2 тыс. единиц – для физических лиц (по состоянию на конец июля остаток составляет чуть более 1,5 тыс.).</w:t>
            </w:r>
          </w:p>
          <w:p w:rsidR="001C3D8F" w:rsidRPr="00E83F58" w:rsidRDefault="001C3D8F" w:rsidP="00A63FBE">
            <w:pPr>
              <w:spacing w:line="233" w:lineRule="auto"/>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b/>
                <w:color w:val="000000" w:themeColor="text1"/>
                <w:sz w:val="30"/>
                <w:szCs w:val="30"/>
                <w:lang w:val="ru-RU"/>
              </w:rPr>
              <w:t>Водные ресурсы</w:t>
            </w:r>
            <w:r w:rsidRPr="00E83F58">
              <w:rPr>
                <w:rFonts w:ascii="Times New Roman" w:hAnsi="Times New Roman" w:cs="Times New Roman"/>
                <w:bCs/>
                <w:color w:val="000000" w:themeColor="text1"/>
                <w:sz w:val="30"/>
                <w:szCs w:val="30"/>
                <w:lang w:val="ru-RU"/>
              </w:rPr>
              <w:t xml:space="preserve">. </w:t>
            </w:r>
            <w:r w:rsidRPr="00E83F58">
              <w:rPr>
                <w:rFonts w:ascii="Times New Roman" w:hAnsi="Times New Roman" w:cs="Times New Roman"/>
                <w:color w:val="000000" w:themeColor="text1"/>
                <w:sz w:val="30"/>
                <w:szCs w:val="30"/>
                <w:lang w:val="ru-RU"/>
              </w:rPr>
              <w:t xml:space="preserve">Беларусь в достаточной мере обеспечена водными ресурсами. Уровень доступности воды для нужд населения у нас в стране выше среднеевропейского. </w:t>
            </w:r>
          </w:p>
          <w:p w:rsidR="001C3D8F" w:rsidRPr="001C3D8F" w:rsidRDefault="001C3D8F" w:rsidP="001C3D8F">
            <w:pPr>
              <w:spacing w:line="233" w:lineRule="auto"/>
              <w:ind w:firstLine="709"/>
              <w:jc w:val="both"/>
              <w:rPr>
                <w:rFonts w:ascii="Times New Roman" w:hAnsi="Times New Roman" w:cs="Times New Roman"/>
                <w:color w:val="000000" w:themeColor="text1"/>
                <w:sz w:val="30"/>
                <w:szCs w:val="30"/>
                <w:lang w:val="ru-RU"/>
              </w:rPr>
            </w:pPr>
            <w:proofErr w:type="gramStart"/>
            <w:r w:rsidRPr="00E83F58">
              <w:rPr>
                <w:rFonts w:ascii="Times New Roman" w:hAnsi="Times New Roman" w:cs="Times New Roman"/>
                <w:color w:val="000000" w:themeColor="text1"/>
                <w:sz w:val="30"/>
                <w:szCs w:val="30"/>
                <w:lang w:val="ru-RU"/>
              </w:rPr>
              <w:t xml:space="preserve">В результате строительства и модернизации очистных сооружений за последние 20 лет объем сброса недостаточно очищенных стоков в водоемы страны сократился почти в 7 раз, что позволило довести долю очищенных до 99,7%. Как следствие в 2025 году доля рек и озер, чье экологическое качество оценивается как высокое или близкое к нему, увеличилось до трех четвертей от общего их количества. </w:t>
            </w:r>
            <w:proofErr w:type="gramEnd"/>
          </w:p>
          <w:p w:rsidR="001C3D8F" w:rsidRPr="00E83F58" w:rsidRDefault="001C3D8F" w:rsidP="00A63FBE">
            <w:pPr>
              <w:spacing w:before="120" w:line="280" w:lineRule="exact"/>
              <w:jc w:val="both"/>
              <w:rPr>
                <w:rFonts w:ascii="Times New Roman" w:eastAsia="Times New Roman" w:hAnsi="Times New Roman" w:cs="Times New Roman"/>
                <w:b/>
                <w:i/>
                <w:color w:val="000000" w:themeColor="text1"/>
                <w:sz w:val="28"/>
                <w:szCs w:val="28"/>
                <w:lang w:val="ru-RU" w:eastAsia="ru-RU" w:bidi="ar-SA"/>
              </w:rPr>
            </w:pPr>
            <w:r w:rsidRPr="00E83F58">
              <w:rPr>
                <w:rFonts w:ascii="Times New Roman" w:eastAsia="Times New Roman" w:hAnsi="Times New Roman" w:cs="Times New Roman"/>
                <w:b/>
                <w:i/>
                <w:color w:val="000000" w:themeColor="text1"/>
                <w:sz w:val="28"/>
                <w:szCs w:val="28"/>
                <w:lang w:val="ru-RU" w:eastAsia="ru-RU" w:bidi="ar-SA"/>
              </w:rPr>
              <w:t>Справочно по Могилевской области:</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 xml:space="preserve">В целях предотвращения загрязнения подземных вод ежегодно </w:t>
            </w:r>
            <w:r w:rsidRPr="00E83F58">
              <w:rPr>
                <w:rFonts w:ascii="Times New Roman" w:eastAsia="Times New Roman" w:hAnsi="Times New Roman" w:cs="Times New Roman"/>
                <w:i/>
                <w:color w:val="000000" w:themeColor="text1"/>
                <w:sz w:val="28"/>
                <w:szCs w:val="28"/>
                <w:lang w:val="ru-RU" w:eastAsia="ru-RU"/>
              </w:rPr>
              <w:br/>
              <w:t xml:space="preserve">в области проводятся работы по ликвидационному тампонажу скважин, неподлежащих дальнейшему использованию. В 2025 году </w:t>
            </w:r>
            <w:r w:rsidRPr="00E83F58">
              <w:rPr>
                <w:rFonts w:ascii="Times New Roman" w:eastAsia="Times New Roman" w:hAnsi="Times New Roman" w:cs="Times New Roman"/>
                <w:i/>
                <w:color w:val="000000" w:themeColor="text1"/>
                <w:sz w:val="28"/>
                <w:szCs w:val="28"/>
                <w:lang w:val="ru-RU" w:eastAsia="ru-RU"/>
              </w:rPr>
              <w:br/>
              <w:t xml:space="preserve">в области проведен ликвидационный тампонаж 164 скважин. </w:t>
            </w:r>
            <w:r w:rsidRPr="00E83F58">
              <w:rPr>
                <w:rFonts w:ascii="Times New Roman" w:eastAsia="Times New Roman" w:hAnsi="Times New Roman" w:cs="Times New Roman"/>
                <w:i/>
                <w:color w:val="000000" w:themeColor="text1"/>
                <w:sz w:val="28"/>
                <w:szCs w:val="28"/>
                <w:lang w:val="ru-RU" w:eastAsia="ru-RU"/>
              </w:rPr>
              <w:br/>
              <w:t xml:space="preserve">За 7 месяцев 2026 </w:t>
            </w:r>
            <w:proofErr w:type="gramStart"/>
            <w:r w:rsidRPr="00E83F58">
              <w:rPr>
                <w:rFonts w:ascii="Times New Roman" w:eastAsia="Times New Roman" w:hAnsi="Times New Roman" w:cs="Times New Roman"/>
                <w:i/>
                <w:color w:val="000000" w:themeColor="text1"/>
                <w:sz w:val="28"/>
                <w:szCs w:val="28"/>
                <w:lang w:val="ru-RU" w:eastAsia="ru-RU"/>
              </w:rPr>
              <w:t>проведен</w:t>
            </w:r>
            <w:proofErr w:type="gramEnd"/>
            <w:r w:rsidRPr="00E83F58">
              <w:rPr>
                <w:rFonts w:ascii="Times New Roman" w:eastAsia="Times New Roman" w:hAnsi="Times New Roman" w:cs="Times New Roman"/>
                <w:i/>
                <w:color w:val="000000" w:themeColor="text1"/>
                <w:sz w:val="28"/>
                <w:szCs w:val="28"/>
                <w:lang w:val="ru-RU" w:eastAsia="ru-RU"/>
              </w:rPr>
              <w:t xml:space="preserve"> ликвидационный тампонах 62 скважин.</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На территории области сброс сточных вод в водные объекты осуществляют более 45 водопользователей.</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Для повышения эффективности очистки сточных вод, снижения объема сброса недостаточно очищенных сточных вод в поверхностные водные объекты в первом полугодии 2026 года на территории Могилевской области продолжались работы по реконструкции (модернизации) очистных сооружений в городах Бобруйск, Шклов, Кричев, Осиповичи, а также в городском поселке Хотимск.</w:t>
            </w:r>
          </w:p>
          <w:p w:rsidR="001C3D8F" w:rsidRPr="00E83F58" w:rsidRDefault="001C3D8F" w:rsidP="00A63FBE">
            <w:pPr>
              <w:pStyle w:val="ds-markdown-paragraph"/>
              <w:shd w:val="clear" w:color="auto" w:fill="FFFFFF"/>
              <w:spacing w:before="0" w:beforeAutospacing="0" w:after="0" w:afterAutospacing="0"/>
              <w:jc w:val="both"/>
              <w:rPr>
                <w:b/>
                <w:bCs/>
                <w:i/>
                <w:iCs/>
                <w:color w:val="000000" w:themeColor="text1"/>
                <w:sz w:val="16"/>
                <w:szCs w:val="16"/>
                <w:lang w:val="ru-RU"/>
              </w:rPr>
            </w:pPr>
          </w:p>
          <w:p w:rsidR="001C3D8F" w:rsidRPr="00E83F58" w:rsidRDefault="001C3D8F" w:rsidP="00A63FBE">
            <w:pPr>
              <w:pStyle w:val="ds-markdown-paragraph"/>
              <w:shd w:val="clear" w:color="auto" w:fill="FFFFFF"/>
              <w:spacing w:before="0" w:beforeAutospacing="0" w:after="0" w:afterAutospacing="0"/>
              <w:jc w:val="both"/>
              <w:rPr>
                <w:b/>
                <w:bCs/>
                <w:i/>
                <w:iCs/>
                <w:color w:val="000000" w:themeColor="text1"/>
                <w:sz w:val="28"/>
                <w:szCs w:val="28"/>
                <w:lang w:val="ru-RU"/>
              </w:rPr>
            </w:pPr>
            <w:r w:rsidRPr="00E83F58">
              <w:rPr>
                <w:b/>
                <w:bCs/>
                <w:i/>
                <w:iCs/>
                <w:color w:val="000000" w:themeColor="text1"/>
                <w:sz w:val="28"/>
                <w:szCs w:val="28"/>
                <w:lang w:val="ru-RU"/>
              </w:rPr>
              <w:t>Справочно по Быховскому району:</w:t>
            </w:r>
          </w:p>
          <w:p w:rsidR="001C3D8F" w:rsidRPr="00E83F58" w:rsidRDefault="001C3D8F" w:rsidP="00A63FBE">
            <w:pPr>
              <w:pStyle w:val="ds-markdown-paragraph"/>
              <w:shd w:val="clear" w:color="auto" w:fill="FFFFFF"/>
              <w:spacing w:before="0" w:beforeAutospacing="0" w:after="0" w:afterAutospacing="0"/>
              <w:ind w:firstLine="708"/>
              <w:jc w:val="both"/>
              <w:rPr>
                <w:i/>
                <w:iCs/>
                <w:color w:val="000000" w:themeColor="text1"/>
                <w:sz w:val="28"/>
                <w:szCs w:val="28"/>
                <w:lang w:val="ru-RU"/>
              </w:rPr>
            </w:pPr>
            <w:r w:rsidRPr="00E83F58">
              <w:rPr>
                <w:i/>
                <w:iCs/>
                <w:color w:val="000000" w:themeColor="text1"/>
                <w:sz w:val="28"/>
                <w:szCs w:val="28"/>
                <w:lang w:val="ru-RU"/>
              </w:rPr>
              <w:t xml:space="preserve">В 2025 году в районе проведен ликвидационный тампонаж 5 скважин </w:t>
            </w:r>
            <w:proofErr w:type="gramStart"/>
            <w:r w:rsidRPr="00E83F58">
              <w:rPr>
                <w:i/>
                <w:iCs/>
                <w:color w:val="000000" w:themeColor="text1"/>
                <w:sz w:val="28"/>
                <w:szCs w:val="28"/>
                <w:lang w:val="ru-RU"/>
              </w:rPr>
              <w:t>в</w:t>
            </w:r>
            <w:r w:rsidRPr="00E83F58">
              <w:rPr>
                <w:i/>
                <w:iCs/>
                <w:color w:val="000000" w:themeColor="text1"/>
                <w:sz w:val="28"/>
                <w:szCs w:val="28"/>
                <w:lang w:val="ru-RU"/>
              </w:rPr>
              <w:br/>
            </w:r>
            <w:proofErr w:type="spellStart"/>
            <w:r w:rsidRPr="00E83F58">
              <w:rPr>
                <w:i/>
                <w:iCs/>
                <w:color w:val="000000" w:themeColor="text1"/>
                <w:sz w:val="28"/>
                <w:szCs w:val="28"/>
                <w:lang w:val="ru-RU"/>
              </w:rPr>
              <w:t>аг</w:t>
            </w:r>
            <w:proofErr w:type="spellEnd"/>
            <w:proofErr w:type="gramEnd"/>
            <w:r w:rsidRPr="00E83F58">
              <w:rPr>
                <w:i/>
                <w:iCs/>
                <w:color w:val="000000" w:themeColor="text1"/>
                <w:sz w:val="28"/>
                <w:szCs w:val="28"/>
                <w:lang w:val="ru-RU"/>
              </w:rPr>
              <w:t xml:space="preserve">. </w:t>
            </w:r>
            <w:proofErr w:type="spellStart"/>
            <w:r w:rsidRPr="00E83F58">
              <w:rPr>
                <w:i/>
                <w:iCs/>
                <w:color w:val="000000" w:themeColor="text1"/>
                <w:sz w:val="28"/>
                <w:szCs w:val="28"/>
                <w:lang w:val="ru-RU"/>
              </w:rPr>
              <w:t>Лудчицы</w:t>
            </w:r>
            <w:proofErr w:type="spellEnd"/>
            <w:r w:rsidRPr="00E83F58">
              <w:rPr>
                <w:i/>
                <w:iCs/>
                <w:color w:val="000000" w:themeColor="text1"/>
                <w:sz w:val="28"/>
                <w:szCs w:val="28"/>
                <w:lang w:val="ru-RU"/>
              </w:rPr>
              <w:t xml:space="preserve">, </w:t>
            </w:r>
            <w:proofErr w:type="spellStart"/>
            <w:r w:rsidRPr="00E83F58">
              <w:rPr>
                <w:i/>
                <w:iCs/>
                <w:color w:val="000000" w:themeColor="text1"/>
                <w:sz w:val="28"/>
                <w:szCs w:val="28"/>
                <w:lang w:val="ru-RU"/>
              </w:rPr>
              <w:t>аг</w:t>
            </w:r>
            <w:proofErr w:type="spellEnd"/>
            <w:r w:rsidRPr="00E83F58">
              <w:rPr>
                <w:i/>
                <w:iCs/>
                <w:color w:val="000000" w:themeColor="text1"/>
                <w:sz w:val="28"/>
                <w:szCs w:val="28"/>
                <w:lang w:val="ru-RU"/>
              </w:rPr>
              <w:t xml:space="preserve">. </w:t>
            </w:r>
            <w:proofErr w:type="gramStart"/>
            <w:r w:rsidRPr="00E83F58">
              <w:rPr>
                <w:i/>
                <w:iCs/>
                <w:color w:val="000000" w:themeColor="text1"/>
                <w:sz w:val="28"/>
                <w:szCs w:val="28"/>
                <w:lang w:val="ru-RU"/>
              </w:rPr>
              <w:t>Мокрое</w:t>
            </w:r>
            <w:proofErr w:type="gramEnd"/>
            <w:r w:rsidRPr="00E83F58">
              <w:rPr>
                <w:i/>
                <w:iCs/>
                <w:color w:val="000000" w:themeColor="text1"/>
                <w:sz w:val="28"/>
                <w:szCs w:val="28"/>
                <w:lang w:val="ru-RU"/>
              </w:rPr>
              <w:t xml:space="preserve">, д. Новый Быхов. </w:t>
            </w:r>
          </w:p>
          <w:p w:rsidR="001C3D8F" w:rsidRPr="00E83F58" w:rsidRDefault="001C3D8F" w:rsidP="00A63FBE">
            <w:pPr>
              <w:pStyle w:val="ds-markdown-paragraph"/>
              <w:shd w:val="clear" w:color="auto" w:fill="FFFFFF"/>
              <w:spacing w:before="0" w:beforeAutospacing="0" w:after="0" w:afterAutospacing="0"/>
              <w:ind w:firstLine="708"/>
              <w:jc w:val="both"/>
              <w:rPr>
                <w:i/>
                <w:iCs/>
                <w:color w:val="000000" w:themeColor="text1"/>
                <w:sz w:val="28"/>
                <w:szCs w:val="28"/>
                <w:lang w:val="ru-RU"/>
              </w:rPr>
            </w:pPr>
            <w:r w:rsidRPr="00E83F58">
              <w:rPr>
                <w:i/>
                <w:iCs/>
                <w:color w:val="000000" w:themeColor="text1"/>
                <w:sz w:val="28"/>
                <w:szCs w:val="28"/>
                <w:lang w:val="ru-RU"/>
              </w:rPr>
              <w:t>На территории Быховского района сброс сточных вод в водные объекты осуществляют 2 водопользователя (ФХ «</w:t>
            </w:r>
            <w:proofErr w:type="spellStart"/>
            <w:r w:rsidRPr="00E83F58">
              <w:rPr>
                <w:i/>
                <w:iCs/>
                <w:color w:val="000000" w:themeColor="text1"/>
                <w:sz w:val="28"/>
                <w:szCs w:val="28"/>
                <w:lang w:val="ru-RU"/>
              </w:rPr>
              <w:t>Лохва</w:t>
            </w:r>
            <w:proofErr w:type="spellEnd"/>
            <w:r w:rsidRPr="00E83F58">
              <w:rPr>
                <w:i/>
                <w:iCs/>
                <w:color w:val="000000" w:themeColor="text1"/>
                <w:sz w:val="28"/>
                <w:szCs w:val="28"/>
                <w:lang w:val="ru-RU"/>
              </w:rPr>
              <w:t xml:space="preserve">», </w:t>
            </w:r>
            <w:r w:rsidRPr="00E83F58">
              <w:rPr>
                <w:rFonts w:eastAsia="Calibri"/>
                <w:i/>
                <w:iCs/>
                <w:color w:val="000000" w:themeColor="text1"/>
                <w:sz w:val="28"/>
                <w:szCs w:val="28"/>
                <w:lang w:val="ru-RU" w:eastAsia="en-US"/>
              </w:rPr>
              <w:t>ВКУ Быховского района филиала «Могилевский водоканал» УПКП ВКХ «</w:t>
            </w:r>
            <w:proofErr w:type="spellStart"/>
            <w:r w:rsidRPr="00E83F58">
              <w:rPr>
                <w:rFonts w:eastAsia="Calibri"/>
                <w:i/>
                <w:iCs/>
                <w:color w:val="000000" w:themeColor="text1"/>
                <w:sz w:val="28"/>
                <w:szCs w:val="28"/>
                <w:lang w:val="ru-RU" w:eastAsia="en-US"/>
              </w:rPr>
              <w:t>Могилевоблводоканал</w:t>
            </w:r>
            <w:proofErr w:type="spellEnd"/>
            <w:r w:rsidRPr="00E83F58">
              <w:rPr>
                <w:rFonts w:eastAsia="Calibri"/>
                <w:i/>
                <w:iCs/>
                <w:color w:val="000000" w:themeColor="text1"/>
                <w:sz w:val="28"/>
                <w:szCs w:val="28"/>
                <w:lang w:val="ru-RU" w:eastAsia="en-US"/>
              </w:rPr>
              <w:t>»)</w:t>
            </w:r>
            <w:r w:rsidRPr="00E83F58">
              <w:rPr>
                <w:i/>
                <w:iCs/>
                <w:color w:val="000000" w:themeColor="text1"/>
                <w:sz w:val="28"/>
                <w:szCs w:val="28"/>
                <w:lang w:val="ru-RU"/>
              </w:rPr>
              <w:t xml:space="preserve">. </w:t>
            </w:r>
          </w:p>
          <w:p w:rsidR="001C3D8F" w:rsidRPr="00E83F58" w:rsidRDefault="001C3D8F" w:rsidP="00A63FBE">
            <w:pPr>
              <w:pStyle w:val="ds-markdown-paragraph"/>
              <w:shd w:val="clear" w:color="auto" w:fill="FFFFFF"/>
              <w:spacing w:before="0" w:beforeAutospacing="0" w:after="0" w:afterAutospacing="0"/>
              <w:ind w:firstLine="708"/>
              <w:jc w:val="both"/>
              <w:rPr>
                <w:i/>
                <w:iCs/>
                <w:color w:val="000000" w:themeColor="text1"/>
                <w:sz w:val="28"/>
                <w:szCs w:val="28"/>
                <w:lang w:val="ru-RU"/>
              </w:rPr>
            </w:pPr>
            <w:r w:rsidRPr="00E83F58">
              <w:rPr>
                <w:i/>
                <w:iCs/>
                <w:color w:val="000000" w:themeColor="text1"/>
                <w:sz w:val="28"/>
                <w:szCs w:val="28"/>
                <w:lang w:val="ru-RU"/>
              </w:rPr>
              <w:t xml:space="preserve">Для повышения эффективности очистки сточных вод, снижения объема сброса недостаточно очищенных сточных вод в поверхностные водные объекты в ноябре 2025 года на территории Быховского района в д. </w:t>
            </w:r>
            <w:proofErr w:type="spellStart"/>
            <w:r w:rsidRPr="00E83F58">
              <w:rPr>
                <w:i/>
                <w:iCs/>
                <w:color w:val="000000" w:themeColor="text1"/>
                <w:sz w:val="28"/>
                <w:szCs w:val="28"/>
                <w:lang w:val="ru-RU"/>
              </w:rPr>
              <w:t>Годылево</w:t>
            </w:r>
            <w:proofErr w:type="spellEnd"/>
            <w:r w:rsidRPr="00E83F58">
              <w:rPr>
                <w:i/>
                <w:iCs/>
                <w:color w:val="000000" w:themeColor="text1"/>
                <w:sz w:val="28"/>
                <w:szCs w:val="28"/>
                <w:lang w:val="ru-RU"/>
              </w:rPr>
              <w:t xml:space="preserve"> открыли первые в районе очистные сооружения. Это не просто новый инженерный объект, это важный шаг на пути к сохранению нашей природы и созданию более благоприятных условий для жизни будущих поколений.</w:t>
            </w:r>
          </w:p>
          <w:p w:rsidR="001C3D8F" w:rsidRPr="00E83F58" w:rsidRDefault="001C3D8F" w:rsidP="00A63FBE">
            <w:pPr>
              <w:pStyle w:val="ds-markdown-paragraph"/>
              <w:shd w:val="clear" w:color="auto" w:fill="FFFFFF"/>
              <w:spacing w:before="0" w:beforeAutospacing="0" w:after="0" w:afterAutospacing="0"/>
              <w:ind w:firstLine="708"/>
              <w:jc w:val="both"/>
              <w:rPr>
                <w:b/>
                <w:bCs/>
                <w:i/>
                <w:iCs/>
                <w:color w:val="000000" w:themeColor="text1"/>
                <w:sz w:val="16"/>
                <w:szCs w:val="16"/>
                <w:lang w:val="ru-RU"/>
              </w:rPr>
            </w:pPr>
          </w:p>
          <w:p w:rsidR="001C3D8F" w:rsidRPr="00E83F58" w:rsidRDefault="001C3D8F" w:rsidP="00A63FBE">
            <w:pPr>
              <w:spacing w:line="233" w:lineRule="auto"/>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За последние 25 лет расход воды на человека постоянно сокращается. Положительная динамика в немалой степени обусловлена ростом осознанного подхода граждан к использованию воды </w:t>
            </w:r>
            <w:r w:rsidRPr="00E83F58">
              <w:rPr>
                <w:rFonts w:ascii="Times New Roman" w:hAnsi="Times New Roman" w:cs="Times New Roman"/>
                <w:color w:val="000000" w:themeColor="text1"/>
                <w:sz w:val="30"/>
                <w:szCs w:val="30"/>
                <w:lang w:val="ru-RU"/>
              </w:rPr>
              <w:br/>
              <w:t xml:space="preserve">в повседневной жизни. В результате в стране не превышается безопасный лимит потребления природной воды, кроме бассейна </w:t>
            </w:r>
            <w:proofErr w:type="spellStart"/>
            <w:r w:rsidRPr="00E83F58">
              <w:rPr>
                <w:rFonts w:ascii="Times New Roman" w:hAnsi="Times New Roman" w:cs="Times New Roman"/>
                <w:color w:val="000000" w:themeColor="text1"/>
                <w:sz w:val="30"/>
                <w:szCs w:val="30"/>
                <w:lang w:val="ru-RU"/>
              </w:rPr>
              <w:t>р</w:t>
            </w:r>
            <w:proofErr w:type="gramStart"/>
            <w:r w:rsidRPr="00E83F58">
              <w:rPr>
                <w:rFonts w:ascii="Times New Roman" w:hAnsi="Times New Roman" w:cs="Times New Roman"/>
                <w:color w:val="000000" w:themeColor="text1"/>
                <w:sz w:val="30"/>
                <w:szCs w:val="30"/>
                <w:lang w:val="ru-RU"/>
              </w:rPr>
              <w:t>.П</w:t>
            </w:r>
            <w:proofErr w:type="gramEnd"/>
            <w:r w:rsidRPr="00E83F58">
              <w:rPr>
                <w:rFonts w:ascii="Times New Roman" w:hAnsi="Times New Roman" w:cs="Times New Roman"/>
                <w:color w:val="000000" w:themeColor="text1"/>
                <w:sz w:val="30"/>
                <w:szCs w:val="30"/>
                <w:lang w:val="ru-RU"/>
              </w:rPr>
              <w:t>рипять</w:t>
            </w:r>
            <w:proofErr w:type="spellEnd"/>
            <w:r w:rsidRPr="00E83F58">
              <w:rPr>
                <w:rFonts w:ascii="Times New Roman" w:hAnsi="Times New Roman" w:cs="Times New Roman"/>
                <w:color w:val="000000" w:themeColor="text1"/>
                <w:sz w:val="30"/>
                <w:szCs w:val="30"/>
                <w:lang w:val="ru-RU"/>
              </w:rPr>
              <w:t>, где отбор воды ведется для рыбоводства. При этом объемы забора воды не наносят ущерба экосистемам.</w:t>
            </w:r>
          </w:p>
          <w:p w:rsidR="001C3D8F" w:rsidRPr="00E83F58" w:rsidRDefault="001C3D8F" w:rsidP="00A63FBE">
            <w:pPr>
              <w:ind w:firstLine="709"/>
              <w:jc w:val="both"/>
              <w:rPr>
                <w:bCs/>
                <w:color w:val="000000" w:themeColor="text1"/>
                <w:sz w:val="30"/>
                <w:szCs w:val="30"/>
                <w:lang w:val="ru-RU"/>
              </w:rPr>
            </w:pPr>
            <w:r w:rsidRPr="00E83F58">
              <w:rPr>
                <w:rFonts w:ascii="Times New Roman" w:hAnsi="Times New Roman" w:cs="Times New Roman"/>
                <w:bCs/>
                <w:color w:val="000000" w:themeColor="text1"/>
                <w:sz w:val="30"/>
                <w:szCs w:val="30"/>
                <w:lang w:val="ru-RU"/>
              </w:rPr>
              <w:lastRenderedPageBreak/>
              <w:t xml:space="preserve">Благодаря решениям Главы государства с 2025 года централизованное питьевое водоснабжение Республики Беларусь осуществляется только из подземных источников, что позволило обеспечить фактически всех потребителей артезианской водой питьевого качества. Решению вопроса также способствовало широкомасштабное строительство станций обезжелезивания, ввод в строй новых скважин, </w:t>
            </w:r>
            <w:proofErr w:type="spellStart"/>
            <w:r w:rsidRPr="00E83F58">
              <w:rPr>
                <w:rFonts w:ascii="Times New Roman" w:hAnsi="Times New Roman" w:cs="Times New Roman"/>
                <w:bCs/>
                <w:color w:val="000000" w:themeColor="text1"/>
                <w:sz w:val="30"/>
                <w:szCs w:val="30"/>
                <w:lang w:val="ru-RU"/>
              </w:rPr>
              <w:t>переподключение</w:t>
            </w:r>
            <w:proofErr w:type="spellEnd"/>
            <w:r w:rsidRPr="00E83F58">
              <w:rPr>
                <w:rFonts w:ascii="Times New Roman" w:hAnsi="Times New Roman" w:cs="Times New Roman"/>
                <w:bCs/>
                <w:color w:val="000000" w:themeColor="text1"/>
                <w:sz w:val="30"/>
                <w:szCs w:val="30"/>
                <w:lang w:val="ru-RU"/>
              </w:rPr>
              <w:t xml:space="preserve"> ряда населенных пунктов к существующим централизованным системам водоснабжения и др</w:t>
            </w:r>
            <w:r w:rsidRPr="00E83F58">
              <w:rPr>
                <w:bCs/>
                <w:color w:val="000000" w:themeColor="text1"/>
                <w:sz w:val="30"/>
                <w:szCs w:val="30"/>
                <w:lang w:val="ru-RU"/>
              </w:rPr>
              <w:t xml:space="preserve">. </w:t>
            </w:r>
          </w:p>
          <w:p w:rsidR="001C3D8F" w:rsidRPr="00E83F58" w:rsidRDefault="001C3D8F" w:rsidP="00A63FBE">
            <w:pPr>
              <w:ind w:firstLine="709"/>
              <w:jc w:val="both"/>
              <w:rPr>
                <w:bCs/>
                <w:color w:val="000000" w:themeColor="text1"/>
                <w:sz w:val="30"/>
                <w:szCs w:val="30"/>
                <w:lang w:val="ru-RU"/>
              </w:rPr>
            </w:pPr>
          </w:p>
          <w:p w:rsidR="001C3D8F" w:rsidRPr="00E83F58" w:rsidRDefault="001C3D8F" w:rsidP="00A63FBE">
            <w:pPr>
              <w:jc w:val="center"/>
              <w:rPr>
                <w:rFonts w:ascii="Times New Roman" w:hAnsi="Times New Roman" w:cs="Times New Roman"/>
                <w:b/>
                <w:color w:val="000000" w:themeColor="text1"/>
                <w:sz w:val="30"/>
                <w:szCs w:val="30"/>
                <w:lang w:val="ru-RU"/>
              </w:rPr>
            </w:pPr>
            <w:r w:rsidRPr="00E83F58">
              <w:rPr>
                <w:rFonts w:ascii="Times New Roman" w:hAnsi="Times New Roman" w:cs="Times New Roman"/>
                <w:b/>
                <w:color w:val="000000" w:themeColor="text1"/>
                <w:sz w:val="30"/>
                <w:szCs w:val="30"/>
                <w:lang w:val="ru-RU"/>
              </w:rPr>
              <w:t>3. Экология среды проживания</w:t>
            </w:r>
          </w:p>
          <w:p w:rsidR="001C3D8F" w:rsidRPr="00E83F58" w:rsidRDefault="001C3D8F" w:rsidP="00A63FBE">
            <w:pPr>
              <w:jc w:val="center"/>
              <w:rPr>
                <w:rFonts w:ascii="Times New Roman" w:hAnsi="Times New Roman" w:cs="Times New Roman"/>
                <w:b/>
                <w:color w:val="000000" w:themeColor="text1"/>
                <w:sz w:val="30"/>
                <w:szCs w:val="30"/>
                <w:lang w:val="ru-RU"/>
              </w:rPr>
            </w:pPr>
          </w:p>
          <w:p w:rsidR="001C3D8F" w:rsidRPr="00E83F58" w:rsidRDefault="001C3D8F" w:rsidP="00A63FBE">
            <w:pPr>
              <w:ind w:firstLine="709"/>
              <w:jc w:val="both"/>
              <w:rPr>
                <w:rFonts w:ascii="Times New Roman" w:hAnsi="Times New Roman" w:cs="Times New Roman"/>
                <w:bCs/>
                <w:color w:val="000000" w:themeColor="text1"/>
                <w:sz w:val="30"/>
                <w:szCs w:val="30"/>
                <w:lang w:val="ru-RU"/>
              </w:rPr>
            </w:pPr>
            <w:r w:rsidRPr="00E83F58">
              <w:rPr>
                <w:rFonts w:ascii="Times New Roman" w:hAnsi="Times New Roman" w:cs="Times New Roman"/>
                <w:bCs/>
                <w:color w:val="000000" w:themeColor="text1"/>
                <w:sz w:val="30"/>
                <w:szCs w:val="30"/>
                <w:lang w:val="ru-RU"/>
              </w:rPr>
              <w:t xml:space="preserve">Важнейшим направлением государственной экологической политики является формирование комфортной и здоровой среды в местах проживания граждан.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bCs/>
                <w:color w:val="000000" w:themeColor="text1"/>
                <w:sz w:val="30"/>
                <w:szCs w:val="30"/>
                <w:lang w:val="ru-RU"/>
              </w:rPr>
              <w:t xml:space="preserve">В республике ведется системная работа по </w:t>
            </w:r>
            <w:r w:rsidRPr="00E83F58">
              <w:rPr>
                <w:rFonts w:ascii="Times New Roman" w:hAnsi="Times New Roman" w:cs="Times New Roman"/>
                <w:b/>
                <w:bCs/>
                <w:color w:val="000000" w:themeColor="text1"/>
                <w:sz w:val="30"/>
                <w:szCs w:val="30"/>
                <w:lang w:val="ru-RU"/>
              </w:rPr>
              <w:t>озеленению городских территорий</w:t>
            </w:r>
            <w:r w:rsidRPr="00E83F58">
              <w:rPr>
                <w:rFonts w:ascii="Times New Roman" w:hAnsi="Times New Roman" w:cs="Times New Roman"/>
                <w:bCs/>
                <w:color w:val="000000" w:themeColor="text1"/>
                <w:sz w:val="30"/>
                <w:szCs w:val="30"/>
                <w:lang w:val="ru-RU"/>
              </w:rPr>
              <w:t xml:space="preserve">. В результате принятых мер уровень </w:t>
            </w:r>
            <w:proofErr w:type="spellStart"/>
            <w:r w:rsidRPr="00E83F58">
              <w:rPr>
                <w:rFonts w:ascii="Times New Roman" w:hAnsi="Times New Roman" w:cs="Times New Roman"/>
                <w:bCs/>
                <w:color w:val="000000" w:themeColor="text1"/>
                <w:sz w:val="30"/>
                <w:szCs w:val="30"/>
                <w:lang w:val="ru-RU"/>
              </w:rPr>
              <w:t>озелененности</w:t>
            </w:r>
            <w:proofErr w:type="spellEnd"/>
            <w:r w:rsidRPr="00E83F58">
              <w:rPr>
                <w:rFonts w:ascii="Times New Roman" w:hAnsi="Times New Roman" w:cs="Times New Roman"/>
                <w:bCs/>
                <w:color w:val="000000" w:themeColor="text1"/>
                <w:sz w:val="30"/>
                <w:szCs w:val="30"/>
                <w:lang w:val="ru-RU"/>
              </w:rPr>
              <w:t xml:space="preserve"> </w:t>
            </w:r>
            <w:r w:rsidRPr="00E83F58">
              <w:rPr>
                <w:rFonts w:ascii="Times New Roman" w:hAnsi="Times New Roman" w:cs="Times New Roman"/>
                <w:color w:val="000000" w:themeColor="text1"/>
                <w:sz w:val="30"/>
                <w:szCs w:val="30"/>
                <w:lang w:val="ru-RU"/>
              </w:rPr>
              <w:t xml:space="preserve">достиг требуемого показателя (40%) в </w:t>
            </w:r>
            <w:r w:rsidRPr="00E83F58">
              <w:rPr>
                <w:rFonts w:ascii="Times New Roman" w:hAnsi="Times New Roman" w:cs="Times New Roman"/>
                <w:bCs/>
                <w:color w:val="000000" w:themeColor="text1"/>
                <w:sz w:val="30"/>
                <w:szCs w:val="30"/>
                <w:lang w:val="ru-RU"/>
              </w:rPr>
              <w:t>132 городах и районных центрах</w:t>
            </w:r>
            <w:r w:rsidRPr="00E83F58">
              <w:rPr>
                <w:rFonts w:ascii="Times New Roman" w:hAnsi="Times New Roman" w:cs="Times New Roman"/>
                <w:color w:val="000000" w:themeColor="text1"/>
                <w:sz w:val="30"/>
                <w:szCs w:val="30"/>
                <w:lang w:val="ru-RU"/>
              </w:rPr>
              <w:t>.</w:t>
            </w:r>
          </w:p>
          <w:p w:rsidR="001C3D8F" w:rsidRPr="00E83F58" w:rsidRDefault="001C3D8F" w:rsidP="00A63FBE">
            <w:pPr>
              <w:spacing w:before="120" w:line="280" w:lineRule="exact"/>
              <w:jc w:val="both"/>
              <w:rPr>
                <w:rFonts w:ascii="Times New Roman" w:eastAsia="Times New Roman" w:hAnsi="Times New Roman" w:cs="Times New Roman"/>
                <w:b/>
                <w:i/>
                <w:color w:val="000000" w:themeColor="text1"/>
                <w:sz w:val="28"/>
                <w:szCs w:val="28"/>
                <w:lang w:val="ru-RU" w:eastAsia="ru-RU"/>
              </w:rPr>
            </w:pPr>
            <w:bookmarkStart w:id="0" w:name="_Hlk237611142"/>
            <w:r w:rsidRPr="00E83F58">
              <w:rPr>
                <w:rFonts w:ascii="Times New Roman" w:eastAsia="Times New Roman" w:hAnsi="Times New Roman" w:cs="Times New Roman"/>
                <w:b/>
                <w:i/>
                <w:color w:val="000000" w:themeColor="text1"/>
                <w:sz w:val="28"/>
                <w:szCs w:val="28"/>
                <w:lang w:val="ru-RU" w:eastAsia="ru-RU"/>
              </w:rPr>
              <w:t>Справочно по Могилевской области:</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 xml:space="preserve">По состоянию на 01.01.2026 указанные показатели достигнуты </w:t>
            </w:r>
            <w:r w:rsidRPr="00E83F58">
              <w:rPr>
                <w:rFonts w:ascii="Times New Roman" w:eastAsia="Times New Roman" w:hAnsi="Times New Roman" w:cs="Times New Roman"/>
                <w:i/>
                <w:color w:val="000000" w:themeColor="text1"/>
                <w:sz w:val="28"/>
                <w:szCs w:val="28"/>
                <w:lang w:val="ru-RU" w:eastAsia="ru-RU"/>
              </w:rPr>
              <w:br/>
              <w:t>в полном объеме во всех районных центрах и г. Могилеве.</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 xml:space="preserve">Уровень озеленения территорий городов составляет: </w:t>
            </w:r>
            <w:r w:rsidRPr="00E83F58">
              <w:rPr>
                <w:rFonts w:ascii="Times New Roman" w:eastAsia="Times New Roman" w:hAnsi="Times New Roman" w:cs="Times New Roman"/>
                <w:i/>
                <w:color w:val="000000" w:themeColor="text1"/>
                <w:sz w:val="28"/>
                <w:szCs w:val="28"/>
                <w:lang w:val="ru-RU" w:eastAsia="ru-RU"/>
              </w:rPr>
              <w:br/>
            </w:r>
            <w:proofErr w:type="gramStart"/>
            <w:r w:rsidRPr="00E83F58">
              <w:rPr>
                <w:rFonts w:ascii="Times New Roman" w:eastAsia="Times New Roman" w:hAnsi="Times New Roman" w:cs="Times New Roman"/>
                <w:i/>
                <w:color w:val="000000" w:themeColor="text1"/>
                <w:sz w:val="28"/>
                <w:szCs w:val="28"/>
                <w:lang w:val="ru-RU" w:eastAsia="ru-RU"/>
              </w:rPr>
              <w:t xml:space="preserve">Белыничи – 44,58 %, Бобруйск – 42 %, Быхов – 55,74 %, Глуск – 46,76 %, Горки – 40,5 %, Дрибин – 88,65 %, Кировск – 46,61 %, </w:t>
            </w:r>
            <w:r w:rsidRPr="00E83F58">
              <w:rPr>
                <w:rFonts w:ascii="Times New Roman" w:eastAsia="Times New Roman" w:hAnsi="Times New Roman" w:cs="Times New Roman"/>
                <w:i/>
                <w:color w:val="000000" w:themeColor="text1"/>
                <w:sz w:val="28"/>
                <w:szCs w:val="28"/>
                <w:lang w:val="ru-RU" w:eastAsia="ru-RU"/>
              </w:rPr>
              <w:br/>
              <w:t xml:space="preserve">Климовичи – 47,08 %, </w:t>
            </w:r>
            <w:proofErr w:type="spellStart"/>
            <w:r w:rsidRPr="00E83F58">
              <w:rPr>
                <w:rFonts w:ascii="Times New Roman" w:eastAsia="Times New Roman" w:hAnsi="Times New Roman" w:cs="Times New Roman"/>
                <w:i/>
                <w:color w:val="000000" w:themeColor="text1"/>
                <w:sz w:val="28"/>
                <w:szCs w:val="28"/>
                <w:lang w:val="ru-RU" w:eastAsia="ru-RU"/>
              </w:rPr>
              <w:t>Кличев</w:t>
            </w:r>
            <w:proofErr w:type="spellEnd"/>
            <w:r w:rsidRPr="00E83F58">
              <w:rPr>
                <w:rFonts w:ascii="Times New Roman" w:eastAsia="Times New Roman" w:hAnsi="Times New Roman" w:cs="Times New Roman"/>
                <w:i/>
                <w:color w:val="000000" w:themeColor="text1"/>
                <w:sz w:val="28"/>
                <w:szCs w:val="28"/>
                <w:lang w:val="ru-RU" w:eastAsia="ru-RU"/>
              </w:rPr>
              <w:t xml:space="preserve"> – 51,19 %, Костюковичи – 41,24 %, Краснополье – 49,59 %, Кричев – 66,48 %, Круглое – 40,91 %, </w:t>
            </w:r>
            <w:r w:rsidRPr="00E83F58">
              <w:rPr>
                <w:rFonts w:ascii="Times New Roman" w:eastAsia="Times New Roman" w:hAnsi="Times New Roman" w:cs="Times New Roman"/>
                <w:i/>
                <w:color w:val="000000" w:themeColor="text1"/>
                <w:sz w:val="28"/>
                <w:szCs w:val="28"/>
                <w:lang w:val="ru-RU" w:eastAsia="ru-RU"/>
              </w:rPr>
              <w:br/>
              <w:t xml:space="preserve">Могилев – 44,33 %, Мстиславль – 46,35 %, Осиповичи – 42,78 %, Славгород – 44,28 %, Хотимск – 61,29 %, Чаусы – 42,89 %, </w:t>
            </w:r>
            <w:r w:rsidRPr="00E83F58">
              <w:rPr>
                <w:rFonts w:ascii="Times New Roman" w:eastAsia="Times New Roman" w:hAnsi="Times New Roman" w:cs="Times New Roman"/>
                <w:i/>
                <w:color w:val="000000" w:themeColor="text1"/>
                <w:sz w:val="28"/>
                <w:szCs w:val="28"/>
                <w:lang w:val="ru-RU" w:eastAsia="ru-RU"/>
              </w:rPr>
              <w:br/>
              <w:t>Чериков – 62,27 %, Шклов – 44,18 %.</w:t>
            </w:r>
            <w:proofErr w:type="gramEnd"/>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28"/>
                <w:szCs w:val="28"/>
                <w:lang w:val="ru-RU" w:eastAsia="ru-RU"/>
              </w:rPr>
            </w:pPr>
            <w:r w:rsidRPr="00E83F58">
              <w:rPr>
                <w:rFonts w:ascii="Times New Roman" w:eastAsia="Times New Roman" w:hAnsi="Times New Roman" w:cs="Times New Roman"/>
                <w:i/>
                <w:color w:val="000000" w:themeColor="text1"/>
                <w:sz w:val="28"/>
                <w:szCs w:val="28"/>
                <w:lang w:val="ru-RU" w:eastAsia="ru-RU"/>
              </w:rPr>
              <w:t xml:space="preserve">В целом площадь озелененных территорий в районных центрах Могилевской области и г. Могилева увеличилась на 4 141,05 га </w:t>
            </w:r>
            <w:r w:rsidRPr="00E83F58">
              <w:rPr>
                <w:rFonts w:ascii="Times New Roman" w:eastAsia="Times New Roman" w:hAnsi="Times New Roman" w:cs="Times New Roman"/>
                <w:i/>
                <w:color w:val="000000" w:themeColor="text1"/>
                <w:sz w:val="28"/>
                <w:szCs w:val="28"/>
                <w:lang w:val="ru-RU" w:eastAsia="ru-RU"/>
              </w:rPr>
              <w:br/>
              <w:t>по отношению к 01.01.2019 (на 24,6 %) (01.01.2019 – 16 833,60 га, 01.12.2025 – 20 974,65 га).</w:t>
            </w:r>
          </w:p>
          <w:p w:rsidR="001C3D8F" w:rsidRPr="00E83F58" w:rsidRDefault="001C3D8F" w:rsidP="00A63FBE">
            <w:pPr>
              <w:spacing w:line="280" w:lineRule="exact"/>
              <w:ind w:left="709" w:firstLine="709"/>
              <w:jc w:val="both"/>
              <w:rPr>
                <w:rFonts w:ascii="Times New Roman" w:eastAsia="Times New Roman" w:hAnsi="Times New Roman" w:cs="Times New Roman"/>
                <w:i/>
                <w:color w:val="000000" w:themeColor="text1"/>
                <w:sz w:val="16"/>
                <w:szCs w:val="16"/>
                <w:lang w:val="ru-RU" w:eastAsia="ru-RU"/>
              </w:rPr>
            </w:pPr>
          </w:p>
          <w:bookmarkEnd w:id="0"/>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Следует отметить, что граждане страны принимают в этом процессе активное участие, в том числе в ходе субботников. Личное участие – это гарантия бережного отношения к зеленым насаждениям и недопущения актов вандализма в их отношении.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b/>
                <w:color w:val="000000" w:themeColor="text1"/>
                <w:sz w:val="30"/>
                <w:szCs w:val="30"/>
                <w:lang w:val="ru-RU"/>
              </w:rPr>
              <w:t xml:space="preserve">Государство ожидает от граждан </w:t>
            </w:r>
            <w:r w:rsidRPr="00E83F58">
              <w:rPr>
                <w:rFonts w:ascii="Times New Roman" w:hAnsi="Times New Roman" w:cs="Times New Roman"/>
                <w:bCs/>
                <w:i/>
                <w:iCs/>
                <w:color w:val="000000" w:themeColor="text1"/>
                <w:sz w:val="30"/>
                <w:szCs w:val="30"/>
                <w:lang w:val="ru-RU"/>
              </w:rPr>
              <w:t>(в</w:t>
            </w:r>
            <w:r w:rsidRPr="00E83F58">
              <w:rPr>
                <w:rFonts w:ascii="Times New Roman" w:hAnsi="Times New Roman" w:cs="Times New Roman"/>
                <w:i/>
                <w:color w:val="000000" w:themeColor="text1"/>
                <w:sz w:val="30"/>
                <w:szCs w:val="30"/>
                <w:lang w:val="ru-RU"/>
              </w:rPr>
              <w:t xml:space="preserve"> зоне их ответственности)</w:t>
            </w:r>
            <w:r w:rsidRPr="00E83F58">
              <w:rPr>
                <w:rFonts w:ascii="Times New Roman" w:hAnsi="Times New Roman" w:cs="Times New Roman"/>
                <w:b/>
                <w:color w:val="000000" w:themeColor="text1"/>
                <w:sz w:val="30"/>
                <w:szCs w:val="30"/>
                <w:lang w:val="ru-RU"/>
              </w:rPr>
              <w:t xml:space="preserve"> активной помощи в уничтожении</w:t>
            </w:r>
            <w:r w:rsidRPr="00E83F58">
              <w:rPr>
                <w:rFonts w:ascii="Times New Roman" w:hAnsi="Times New Roman" w:cs="Times New Roman"/>
                <w:color w:val="000000" w:themeColor="text1"/>
                <w:sz w:val="30"/>
                <w:szCs w:val="30"/>
                <w:lang w:val="ru-RU"/>
              </w:rPr>
              <w:t xml:space="preserve"> в городской среде, на дачных участках, в сельской местности</w:t>
            </w:r>
            <w:r w:rsidRPr="00E83F58">
              <w:rPr>
                <w:rFonts w:ascii="Times New Roman" w:hAnsi="Times New Roman" w:cs="Times New Roman"/>
                <w:b/>
                <w:color w:val="000000" w:themeColor="text1"/>
                <w:sz w:val="30"/>
                <w:szCs w:val="30"/>
                <w:lang w:val="ru-RU"/>
              </w:rPr>
              <w:t xml:space="preserve"> инвазивных растений </w:t>
            </w:r>
            <w:r w:rsidRPr="00E83F58">
              <w:rPr>
                <w:rFonts w:ascii="Times New Roman" w:hAnsi="Times New Roman" w:cs="Times New Roman"/>
                <w:i/>
                <w:color w:val="000000" w:themeColor="text1"/>
                <w:sz w:val="30"/>
                <w:szCs w:val="30"/>
                <w:lang w:val="ru-RU"/>
              </w:rPr>
              <w:t>(например, таких как борщевик Сосновского, золотарник канадский и</w:t>
            </w:r>
            <w:r w:rsidRPr="00E83F58">
              <w:rPr>
                <w:rFonts w:ascii="Times New Roman" w:hAnsi="Times New Roman" w:cs="Times New Roman"/>
                <w:i/>
                <w:color w:val="000000" w:themeColor="text1"/>
                <w:sz w:val="30"/>
                <w:szCs w:val="30"/>
              </w:rPr>
              <w:t> </w:t>
            </w:r>
            <w:r w:rsidRPr="00E83F58">
              <w:rPr>
                <w:rFonts w:ascii="Times New Roman" w:hAnsi="Times New Roman" w:cs="Times New Roman"/>
                <w:i/>
                <w:color w:val="000000" w:themeColor="text1"/>
                <w:sz w:val="30"/>
                <w:szCs w:val="30"/>
                <w:lang w:val="ru-RU"/>
              </w:rPr>
              <w:t>др.)</w:t>
            </w:r>
            <w:r w:rsidRPr="00E83F58">
              <w:rPr>
                <w:rFonts w:ascii="Times New Roman" w:hAnsi="Times New Roman" w:cs="Times New Roman"/>
                <w:color w:val="000000" w:themeColor="text1"/>
                <w:sz w:val="30"/>
                <w:szCs w:val="30"/>
                <w:lang w:val="ru-RU"/>
              </w:rPr>
              <w:t xml:space="preserve">, которые при широком распространении могут нанести колоссальный ущерб нашей природе и сельскому хозяйству.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p>
          <w:p w:rsidR="001C3D8F" w:rsidRPr="00E83F58" w:rsidRDefault="001C3D8F" w:rsidP="00A63FBE">
            <w:pPr>
              <w:jc w:val="both"/>
              <w:rPr>
                <w:rFonts w:ascii="Times New Roman" w:eastAsia="Times New Roman" w:hAnsi="Times New Roman" w:cs="Times New Roman"/>
                <w:b/>
                <w:bCs/>
                <w:i/>
                <w:iCs/>
                <w:color w:val="000000" w:themeColor="text1"/>
                <w:sz w:val="28"/>
                <w:szCs w:val="28"/>
                <w:lang w:val="ru-RU" w:eastAsia="ru-RU"/>
              </w:rPr>
            </w:pPr>
            <w:r w:rsidRPr="00E83F58">
              <w:rPr>
                <w:rFonts w:ascii="Times New Roman" w:eastAsia="Times New Roman" w:hAnsi="Times New Roman" w:cs="Times New Roman"/>
                <w:b/>
                <w:bCs/>
                <w:i/>
                <w:iCs/>
                <w:color w:val="000000" w:themeColor="text1"/>
                <w:sz w:val="28"/>
                <w:szCs w:val="28"/>
                <w:lang w:val="ru-RU" w:eastAsia="ru-RU"/>
              </w:rPr>
              <w:lastRenderedPageBreak/>
              <w:t>Справочно по Могилевской области:</w:t>
            </w:r>
          </w:p>
          <w:p w:rsidR="001C3D8F" w:rsidRPr="00E83F58" w:rsidRDefault="001C3D8F" w:rsidP="00A63FBE">
            <w:pPr>
              <w:ind w:left="709" w:firstLine="567"/>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В Могилевской области площадь произрастания борщевика Сосновского составляет 163,8 га, золотарника канадского – 1 871 га. </w:t>
            </w:r>
            <w:r w:rsidRPr="00E83F58">
              <w:rPr>
                <w:rFonts w:ascii="Times New Roman" w:eastAsia="Times New Roman" w:hAnsi="Times New Roman" w:cs="Times New Roman"/>
                <w:i/>
                <w:iCs/>
                <w:color w:val="000000" w:themeColor="text1"/>
                <w:sz w:val="28"/>
                <w:szCs w:val="28"/>
                <w:lang w:val="ru-RU" w:eastAsia="ru-RU"/>
              </w:rPr>
              <w:br/>
              <w:t xml:space="preserve">В 2025 году полностью уничтожено 29 мест произрастания борщевика Сосновского и 110 мест произрастания золотарника канадского </w:t>
            </w:r>
            <w:r w:rsidRPr="00E83F58">
              <w:rPr>
                <w:rFonts w:ascii="Times New Roman" w:eastAsia="Times New Roman" w:hAnsi="Times New Roman" w:cs="Times New Roman"/>
                <w:i/>
                <w:iCs/>
                <w:color w:val="000000" w:themeColor="text1"/>
                <w:sz w:val="28"/>
                <w:szCs w:val="28"/>
                <w:lang w:val="ru-RU" w:eastAsia="ru-RU"/>
              </w:rPr>
              <w:br/>
              <w:t>на общей площади более 130 га.</w:t>
            </w:r>
          </w:p>
          <w:p w:rsidR="001C3D8F" w:rsidRPr="00E83F58" w:rsidRDefault="001C3D8F" w:rsidP="00A63FBE">
            <w:pPr>
              <w:ind w:left="709" w:firstLine="567"/>
              <w:jc w:val="both"/>
              <w:rPr>
                <w:rFonts w:ascii="Times New Roman" w:eastAsia="Times New Roman" w:hAnsi="Times New Roman" w:cs="Times New Roman"/>
                <w:i/>
                <w:iCs/>
                <w:color w:val="000000" w:themeColor="text1"/>
                <w:sz w:val="16"/>
                <w:szCs w:val="16"/>
                <w:lang w:val="ru-RU" w:eastAsia="ru-RU"/>
              </w:rPr>
            </w:pPr>
          </w:p>
          <w:p w:rsidR="001C3D8F" w:rsidRPr="00E83F58" w:rsidRDefault="001C3D8F" w:rsidP="00A63FBE">
            <w:pPr>
              <w:pStyle w:val="ds-markdown-paragraph"/>
              <w:shd w:val="clear" w:color="auto" w:fill="FFFFFF"/>
              <w:spacing w:before="0" w:beforeAutospacing="0" w:after="0" w:afterAutospacing="0"/>
              <w:jc w:val="both"/>
              <w:rPr>
                <w:b/>
                <w:bCs/>
                <w:i/>
                <w:iCs/>
                <w:color w:val="000000" w:themeColor="text1"/>
                <w:sz w:val="28"/>
                <w:szCs w:val="28"/>
                <w:lang w:val="ru-RU"/>
              </w:rPr>
            </w:pPr>
            <w:r w:rsidRPr="00E83F58">
              <w:rPr>
                <w:b/>
                <w:bCs/>
                <w:i/>
                <w:iCs/>
                <w:color w:val="000000" w:themeColor="text1"/>
                <w:sz w:val="28"/>
                <w:szCs w:val="28"/>
                <w:lang w:val="ru-RU"/>
              </w:rPr>
              <w:t>Справочно по Быховскому району:</w:t>
            </w:r>
          </w:p>
          <w:p w:rsidR="001C3D8F" w:rsidRPr="00E83F58" w:rsidRDefault="001C3D8F" w:rsidP="00A63FBE">
            <w:pPr>
              <w:ind w:left="709" w:firstLine="567"/>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 xml:space="preserve">Площадь произрастания борщевика Сосновского составляет – </w:t>
            </w:r>
            <w:r w:rsidRPr="00E83F58">
              <w:rPr>
                <w:rFonts w:ascii="Times New Roman" w:eastAsia="Times New Roman" w:hAnsi="Times New Roman" w:cs="Times New Roman"/>
                <w:i/>
                <w:iCs/>
                <w:color w:val="000000" w:themeColor="text1"/>
                <w:sz w:val="28"/>
                <w:szCs w:val="28"/>
                <w:lang w:val="ru-RU" w:eastAsia="ru-RU"/>
              </w:rPr>
              <w:br/>
              <w:t>17 мест произрастания на общей площади 3,87 га, золотарника канадского – 60 мест произрастания на общей площади 24,25 га.</w:t>
            </w:r>
          </w:p>
          <w:p w:rsidR="001C3D8F" w:rsidRPr="00E83F58" w:rsidRDefault="001C3D8F" w:rsidP="00A63FBE">
            <w:pPr>
              <w:ind w:left="709" w:firstLine="567"/>
              <w:jc w:val="both"/>
              <w:rPr>
                <w:rFonts w:ascii="Times New Roman" w:eastAsia="Times New Roman" w:hAnsi="Times New Roman" w:cs="Times New Roman"/>
                <w:i/>
                <w:iCs/>
                <w:color w:val="000000" w:themeColor="text1"/>
                <w:sz w:val="28"/>
                <w:szCs w:val="28"/>
                <w:lang w:val="ru-RU" w:eastAsia="ru-RU"/>
              </w:rPr>
            </w:pPr>
            <w:r w:rsidRPr="00E83F58">
              <w:rPr>
                <w:rFonts w:ascii="Times New Roman" w:eastAsia="Times New Roman" w:hAnsi="Times New Roman" w:cs="Times New Roman"/>
                <w:i/>
                <w:iCs/>
                <w:color w:val="000000" w:themeColor="text1"/>
                <w:sz w:val="28"/>
                <w:szCs w:val="28"/>
                <w:lang w:val="ru-RU" w:eastAsia="ru-RU"/>
              </w:rPr>
              <w:t>В 2026 году полностью уничтожено 2 места произрастания борщевика Сосновского на площади 1,0 га и 5 мест произрастания золотарника канадского на общей площади более 1,34 га.</w:t>
            </w:r>
          </w:p>
          <w:p w:rsidR="001C3D8F" w:rsidRPr="00E83F58" w:rsidRDefault="001C3D8F" w:rsidP="00A63FBE">
            <w:pPr>
              <w:ind w:left="709" w:firstLine="567"/>
              <w:jc w:val="both"/>
              <w:rPr>
                <w:rFonts w:ascii="Times New Roman" w:eastAsia="Times New Roman" w:hAnsi="Times New Roman" w:cs="Times New Roman"/>
                <w:i/>
                <w:iCs/>
                <w:color w:val="000000" w:themeColor="text1"/>
                <w:sz w:val="16"/>
                <w:szCs w:val="16"/>
                <w:lang w:val="ru-RU" w:eastAsia="ru-RU"/>
              </w:rPr>
            </w:pP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В рамках экономического развития Республики Беларусь наблюдается устойчивая тенденция к увеличению объемов образования </w:t>
            </w:r>
            <w:r w:rsidRPr="00E83F58">
              <w:rPr>
                <w:rFonts w:ascii="Times New Roman" w:hAnsi="Times New Roman" w:cs="Times New Roman"/>
                <w:b/>
                <w:color w:val="000000" w:themeColor="text1"/>
                <w:sz w:val="30"/>
                <w:szCs w:val="30"/>
                <w:lang w:val="ru-RU"/>
              </w:rPr>
              <w:t xml:space="preserve">твердых коммунальных отходов </w:t>
            </w:r>
            <w:r w:rsidRPr="00E83F58">
              <w:rPr>
                <w:rFonts w:ascii="Times New Roman" w:hAnsi="Times New Roman" w:cs="Times New Roman"/>
                <w:bCs/>
                <w:color w:val="000000" w:themeColor="text1"/>
                <w:sz w:val="30"/>
                <w:szCs w:val="30"/>
                <w:lang w:val="ru-RU"/>
              </w:rPr>
              <w:t xml:space="preserve">(далее – ТКО). </w:t>
            </w:r>
            <w:r w:rsidRPr="00E83F58">
              <w:rPr>
                <w:rFonts w:ascii="Times New Roman" w:hAnsi="Times New Roman" w:cs="Times New Roman"/>
                <w:color w:val="000000" w:themeColor="text1"/>
                <w:sz w:val="30"/>
                <w:szCs w:val="30"/>
                <w:lang w:val="ru-RU"/>
              </w:rPr>
              <w:t>В расчете на 1</w:t>
            </w:r>
            <w:r w:rsidRPr="00E83F58">
              <w:rPr>
                <w:rFonts w:ascii="Times New Roman" w:hAnsi="Times New Roman" w:cs="Times New Roman"/>
                <w:color w:val="000000" w:themeColor="text1"/>
                <w:sz w:val="30"/>
                <w:szCs w:val="30"/>
              </w:rPr>
              <w:t> </w:t>
            </w:r>
            <w:r w:rsidRPr="00E83F58">
              <w:rPr>
                <w:rFonts w:ascii="Times New Roman" w:hAnsi="Times New Roman" w:cs="Times New Roman"/>
                <w:color w:val="000000" w:themeColor="text1"/>
                <w:sz w:val="30"/>
                <w:szCs w:val="30"/>
                <w:lang w:val="ru-RU"/>
              </w:rPr>
              <w:t>жителя объем бытовых отходов с 1997 года увеличился примерно в 2,5</w:t>
            </w:r>
            <w:r w:rsidRPr="00E83F58">
              <w:rPr>
                <w:rFonts w:ascii="Times New Roman" w:hAnsi="Times New Roman" w:cs="Times New Roman"/>
                <w:color w:val="000000" w:themeColor="text1"/>
                <w:sz w:val="30"/>
                <w:szCs w:val="30"/>
              </w:rPr>
              <w:t> </w:t>
            </w:r>
            <w:r w:rsidRPr="00E83F58">
              <w:rPr>
                <w:rFonts w:ascii="Times New Roman" w:hAnsi="Times New Roman" w:cs="Times New Roman"/>
                <w:color w:val="000000" w:themeColor="text1"/>
                <w:sz w:val="30"/>
                <w:szCs w:val="30"/>
                <w:lang w:val="ru-RU"/>
              </w:rPr>
              <w:t>раза, а за последнее десятилетие вырос на 20%. Сегодня в нашей стране –</w:t>
            </w:r>
            <w:r w:rsidRPr="00E83F58">
              <w:rPr>
                <w:rFonts w:ascii="Times New Roman" w:hAnsi="Times New Roman" w:cs="Times New Roman"/>
                <w:color w:val="000000" w:themeColor="text1"/>
                <w:sz w:val="30"/>
                <w:szCs w:val="30"/>
                <w:lang w:val="ru-RU"/>
              </w:rPr>
              <w:br/>
              <w:t>140 действующих полигонов твердых коммунальных отходов и</w:t>
            </w:r>
            <w:r w:rsidRPr="00E83F58">
              <w:rPr>
                <w:rFonts w:ascii="Times New Roman" w:hAnsi="Times New Roman" w:cs="Times New Roman"/>
                <w:color w:val="000000" w:themeColor="text1"/>
                <w:sz w:val="30"/>
                <w:szCs w:val="30"/>
                <w:lang w:val="ru-RU"/>
              </w:rPr>
              <w:br/>
              <w:t>19 закрытых. В общей сложности они занимают территорию, сравнимую с половиной такого крупного промышленного города, как Жодино. Даже закрытые полигоны, куда больше не привозят мусор, продолжают выделять метан и оказывать нагрузку на окружающую среду. Поэтому сокращение площадей полигонов и объемов образования и захоронения мусора – важнейшая задача, в том числе и по улучшению качества воздуха.</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В нашей стране </w:t>
            </w:r>
            <w:r w:rsidRPr="00E83F58">
              <w:rPr>
                <w:rFonts w:ascii="Times New Roman" w:hAnsi="Times New Roman" w:cs="Times New Roman"/>
                <w:color w:val="000000" w:themeColor="text1"/>
                <w:spacing w:val="-6"/>
                <w:sz w:val="30"/>
                <w:szCs w:val="30"/>
                <w:lang w:val="ru-RU"/>
              </w:rPr>
              <w:t xml:space="preserve">заложен серьезный фундамент для перехода от линейной модели экономики «добыл-произвел-выбросил» к циркулярной модели, предусматривающей повторное </w:t>
            </w:r>
            <w:r w:rsidRPr="00E83F58">
              <w:rPr>
                <w:rFonts w:ascii="Times New Roman" w:hAnsi="Times New Roman" w:cs="Times New Roman"/>
                <w:color w:val="000000" w:themeColor="text1"/>
                <w:sz w:val="30"/>
                <w:szCs w:val="30"/>
                <w:lang w:val="ru-RU"/>
              </w:rPr>
              <w:t>использование ресурсов.</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В Беларуси активно развивается инфраструктура раздельного сбора мусора, строятся современные мусоросортировочные и мусороперерабатывающие предприятия. Сейчас работают 10 таких заводов и 73 линии сортировки. </w:t>
            </w:r>
          </w:p>
          <w:p w:rsidR="001C3D8F" w:rsidRPr="00E83F58" w:rsidRDefault="001C3D8F" w:rsidP="00A63FBE">
            <w:pPr>
              <w:ind w:firstLine="709"/>
              <w:jc w:val="both"/>
              <w:rPr>
                <w:rFonts w:ascii="Times New Roman" w:hAnsi="Times New Roman" w:cs="Times New Roman"/>
                <w:bCs/>
                <w:color w:val="000000" w:themeColor="text1"/>
                <w:spacing w:val="-2"/>
                <w:sz w:val="30"/>
                <w:szCs w:val="30"/>
                <w:lang w:val="ru-RU"/>
              </w:rPr>
            </w:pPr>
            <w:r w:rsidRPr="00E83F58">
              <w:rPr>
                <w:rFonts w:ascii="Times New Roman" w:hAnsi="Times New Roman" w:cs="Times New Roman"/>
                <w:bCs/>
                <w:color w:val="000000" w:themeColor="text1"/>
                <w:spacing w:val="-2"/>
                <w:sz w:val="30"/>
                <w:szCs w:val="30"/>
                <w:lang w:val="ru-RU"/>
              </w:rPr>
              <w:t>Но никакая, даже самая современная, инфраструктура не будет эффективной без участия людей. Именно от того, как мы сортируем отходы, зависит качество вторичного сырья и возможность его дальнейшей переработки.</w:t>
            </w:r>
          </w:p>
          <w:p w:rsidR="001C3D8F" w:rsidRPr="00E83F58" w:rsidRDefault="001C3D8F" w:rsidP="00A63FBE">
            <w:pPr>
              <w:ind w:firstLine="709"/>
              <w:jc w:val="both"/>
              <w:rPr>
                <w:rFonts w:ascii="Times New Roman" w:hAnsi="Times New Roman" w:cs="Times New Roman"/>
                <w:bCs/>
                <w:color w:val="000000" w:themeColor="text1"/>
                <w:spacing w:val="-2"/>
                <w:sz w:val="30"/>
                <w:szCs w:val="30"/>
                <w:lang w:val="ru-RU"/>
              </w:rPr>
            </w:pPr>
            <w:r w:rsidRPr="00E83F58">
              <w:rPr>
                <w:rFonts w:ascii="Times New Roman" w:hAnsi="Times New Roman" w:cs="Times New Roman"/>
                <w:bCs/>
                <w:color w:val="000000" w:themeColor="text1"/>
                <w:spacing w:val="-2"/>
                <w:sz w:val="30"/>
                <w:szCs w:val="30"/>
                <w:lang w:val="ru-RU"/>
              </w:rPr>
              <w:t xml:space="preserve">По итогам 2025 года мы добились того, что перерабатывается, а </w:t>
            </w:r>
            <w:proofErr w:type="gramStart"/>
            <w:r w:rsidRPr="00E83F58">
              <w:rPr>
                <w:rFonts w:ascii="Times New Roman" w:hAnsi="Times New Roman" w:cs="Times New Roman"/>
                <w:bCs/>
                <w:color w:val="000000" w:themeColor="text1"/>
                <w:spacing w:val="-2"/>
                <w:sz w:val="30"/>
                <w:szCs w:val="30"/>
                <w:lang w:val="ru-RU"/>
              </w:rPr>
              <w:t>значит повторно используется</w:t>
            </w:r>
            <w:proofErr w:type="gramEnd"/>
            <w:r w:rsidRPr="00E83F58">
              <w:rPr>
                <w:rFonts w:ascii="Times New Roman" w:hAnsi="Times New Roman" w:cs="Times New Roman"/>
                <w:bCs/>
                <w:color w:val="000000" w:themeColor="text1"/>
                <w:spacing w:val="-2"/>
                <w:sz w:val="30"/>
                <w:szCs w:val="30"/>
                <w:lang w:val="ru-RU"/>
              </w:rPr>
              <w:t xml:space="preserve"> почти </w:t>
            </w:r>
            <w:r w:rsidRPr="00E83F58">
              <w:rPr>
                <w:rFonts w:ascii="Times New Roman" w:hAnsi="Times New Roman" w:cs="Times New Roman"/>
                <w:b/>
                <w:bCs/>
                <w:color w:val="000000" w:themeColor="text1"/>
                <w:spacing w:val="-2"/>
                <w:sz w:val="30"/>
                <w:szCs w:val="30"/>
                <w:lang w:val="ru-RU"/>
              </w:rPr>
              <w:t>половина отходов</w:t>
            </w:r>
            <w:r w:rsidRPr="00E83F58">
              <w:rPr>
                <w:rFonts w:ascii="Times New Roman" w:hAnsi="Times New Roman" w:cs="Times New Roman"/>
                <w:bCs/>
                <w:color w:val="000000" w:themeColor="text1"/>
                <w:spacing w:val="-2"/>
                <w:sz w:val="30"/>
                <w:szCs w:val="30"/>
                <w:lang w:val="ru-RU"/>
              </w:rPr>
              <w:t>.</w:t>
            </w:r>
          </w:p>
          <w:p w:rsidR="001C3D8F" w:rsidRPr="00E83F58" w:rsidRDefault="001C3D8F" w:rsidP="00A63FBE">
            <w:pPr>
              <w:spacing w:after="240"/>
              <w:ind w:firstLine="709"/>
              <w:jc w:val="both"/>
              <w:rPr>
                <w:rFonts w:ascii="Times New Roman" w:eastAsia="Calibri" w:hAnsi="Times New Roman" w:cs="Times New Roman"/>
                <w:b/>
                <w:color w:val="000000" w:themeColor="text1"/>
                <w:sz w:val="30"/>
                <w:szCs w:val="30"/>
                <w:lang w:val="ru-RU"/>
              </w:rPr>
            </w:pPr>
            <w:r w:rsidRPr="00E83F58">
              <w:rPr>
                <w:rFonts w:ascii="Times New Roman" w:eastAsia="Calibri" w:hAnsi="Times New Roman" w:cs="Times New Roman"/>
                <w:b/>
                <w:color w:val="000000" w:themeColor="text1"/>
                <w:sz w:val="30"/>
                <w:szCs w:val="30"/>
                <w:lang w:val="ru-RU"/>
              </w:rPr>
              <w:t xml:space="preserve">Сортировка отходов – это возможность каждого гражданина внести посильный, но при этом важный вклад в экологию своего населенного пункта и страны в целом. </w:t>
            </w:r>
          </w:p>
          <w:p w:rsidR="001C3D8F" w:rsidRPr="00E83F58" w:rsidRDefault="001C3D8F" w:rsidP="00A63FBE">
            <w:pPr>
              <w:jc w:val="center"/>
              <w:rPr>
                <w:rFonts w:ascii="Times New Roman" w:hAnsi="Times New Roman" w:cs="Times New Roman"/>
                <w:b/>
                <w:color w:val="000000" w:themeColor="text1"/>
                <w:sz w:val="30"/>
                <w:szCs w:val="30"/>
                <w:lang w:val="ru-RU"/>
              </w:rPr>
            </w:pPr>
            <w:r w:rsidRPr="00E83F58">
              <w:rPr>
                <w:rFonts w:ascii="Times New Roman" w:hAnsi="Times New Roman" w:cs="Times New Roman"/>
                <w:b/>
                <w:color w:val="000000" w:themeColor="text1"/>
                <w:sz w:val="30"/>
                <w:szCs w:val="30"/>
                <w:lang w:val="ru-RU"/>
              </w:rPr>
              <w:lastRenderedPageBreak/>
              <w:t>4. Об ответственном обращении с животными</w:t>
            </w:r>
          </w:p>
          <w:p w:rsidR="001C3D8F" w:rsidRPr="00E83F58" w:rsidRDefault="001C3D8F" w:rsidP="00A63FBE">
            <w:pPr>
              <w:jc w:val="center"/>
              <w:rPr>
                <w:rFonts w:ascii="Times New Roman" w:hAnsi="Times New Roman" w:cs="Times New Roman"/>
                <w:b/>
                <w:color w:val="000000" w:themeColor="text1"/>
                <w:sz w:val="30"/>
                <w:szCs w:val="30"/>
                <w:lang w:val="ru-RU"/>
              </w:rPr>
            </w:pP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Экологическая культура – это не только забота о природе в целом, но и личная ответственность каждого владельца за свое домашнее животное. Данный выбор необходимо делать осознанно, ведь питомец – это не игрушка, а живое существо, которому нужны время, забота и средства.</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Именно этот принцип лег в основу Закона Республики Беларусь от 1 апреля 2024 г. № 361-З «Об ответственном обращении с животными», который стал важным шагом страны в формировании гуманного и цивилизованного отношения к братьям нашим меньшим.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Закон ввел принципиально новые нормы, изменившие подходы к обращению с животными. В первую очередь, он закрепил правовые основы обязательной регистрации животных-компаньонов, прежде всего собак и кошек. </w:t>
            </w:r>
          </w:p>
          <w:p w:rsidR="001C3D8F" w:rsidRPr="00E83F58" w:rsidRDefault="001C3D8F" w:rsidP="00A63FBE">
            <w:pPr>
              <w:ind w:firstLine="709"/>
              <w:jc w:val="both"/>
              <w:rPr>
                <w:color w:val="000000" w:themeColor="text1"/>
                <w:sz w:val="16"/>
                <w:szCs w:val="16"/>
                <w:lang w:val="ru-RU"/>
              </w:rPr>
            </w:pPr>
          </w:p>
          <w:p w:rsidR="001C3D8F" w:rsidRPr="00E83F58" w:rsidRDefault="001C3D8F" w:rsidP="00A63FBE">
            <w:pPr>
              <w:jc w:val="both"/>
              <w:rPr>
                <w:rFonts w:ascii="Times New Roman" w:eastAsia="Times New Roman" w:hAnsi="Times New Roman" w:cs="Times New Roman"/>
                <w:b/>
                <w:bCs/>
                <w:i/>
                <w:iCs/>
                <w:color w:val="000000" w:themeColor="text1"/>
                <w:sz w:val="28"/>
                <w:szCs w:val="28"/>
                <w:lang w:val="ru-RU" w:eastAsia="ru-RU" w:bidi="ar-SA"/>
              </w:rPr>
            </w:pPr>
            <w:r w:rsidRPr="00E83F58">
              <w:rPr>
                <w:rFonts w:ascii="Times New Roman" w:eastAsia="Times New Roman" w:hAnsi="Times New Roman" w:cs="Times New Roman"/>
                <w:b/>
                <w:bCs/>
                <w:i/>
                <w:iCs/>
                <w:color w:val="000000" w:themeColor="text1"/>
                <w:sz w:val="28"/>
                <w:szCs w:val="28"/>
                <w:lang w:val="ru-RU" w:eastAsia="ru-RU" w:bidi="ar-SA"/>
              </w:rPr>
              <w:t>Справочно по Могилевской области:</w:t>
            </w:r>
          </w:p>
          <w:p w:rsidR="001C3D8F" w:rsidRPr="00E83F58" w:rsidRDefault="001C3D8F" w:rsidP="00A63FBE">
            <w:pPr>
              <w:ind w:left="709" w:firstLine="567"/>
              <w:jc w:val="both"/>
              <w:rPr>
                <w:rFonts w:ascii="Times New Roman" w:eastAsia="Times New Roman" w:hAnsi="Times New Roman" w:cs="Times New Roman"/>
                <w:bCs/>
                <w:i/>
                <w:iCs/>
                <w:color w:val="000000" w:themeColor="text1"/>
                <w:sz w:val="28"/>
                <w:szCs w:val="28"/>
                <w:lang w:val="ru-RU" w:eastAsia="ru-RU" w:bidi="ar-SA"/>
              </w:rPr>
            </w:pPr>
            <w:r w:rsidRPr="00E83F58">
              <w:rPr>
                <w:rFonts w:ascii="Times New Roman" w:eastAsia="Times New Roman" w:hAnsi="Times New Roman" w:cs="Times New Roman"/>
                <w:bCs/>
                <w:i/>
                <w:iCs/>
                <w:color w:val="000000" w:themeColor="text1"/>
                <w:sz w:val="28"/>
                <w:szCs w:val="28"/>
                <w:lang w:val="ru-RU" w:eastAsia="ru-RU" w:bidi="ar-SA"/>
              </w:rPr>
              <w:t xml:space="preserve">Всего в Могилевской области зарегистрировано 34 963 домашних животных, из них 20 149 собак и 14 814 кошек. В текущем году проведена регистрация (перерегистрация) 11 443 домашних животных, из них 2 478 собак и 8 965 кошек. </w:t>
            </w:r>
          </w:p>
          <w:p w:rsidR="001C3D8F" w:rsidRPr="00E83F58" w:rsidRDefault="001C3D8F" w:rsidP="00A63FBE">
            <w:pPr>
              <w:ind w:left="709" w:firstLine="567"/>
              <w:jc w:val="both"/>
              <w:rPr>
                <w:rFonts w:ascii="Times New Roman" w:eastAsia="Times New Roman" w:hAnsi="Times New Roman" w:cs="Times New Roman"/>
                <w:bCs/>
                <w:i/>
                <w:iCs/>
                <w:color w:val="000000" w:themeColor="text1"/>
                <w:sz w:val="12"/>
                <w:szCs w:val="12"/>
                <w:lang w:val="ru-RU" w:eastAsia="ru-RU" w:bidi="ar-SA"/>
              </w:rPr>
            </w:pPr>
          </w:p>
          <w:p w:rsidR="001C3D8F" w:rsidRPr="00E83F58" w:rsidRDefault="001C3D8F" w:rsidP="00A63FBE">
            <w:pPr>
              <w:jc w:val="both"/>
              <w:rPr>
                <w:rFonts w:ascii="Times New Roman" w:hAnsi="Times New Roman" w:cs="Times New Roman"/>
                <w:b/>
                <w:bCs/>
                <w:i/>
                <w:iCs/>
                <w:color w:val="000000" w:themeColor="text1"/>
                <w:sz w:val="28"/>
                <w:szCs w:val="28"/>
                <w:lang w:val="ru-RU"/>
              </w:rPr>
            </w:pPr>
            <w:r w:rsidRPr="00E83F58">
              <w:rPr>
                <w:rFonts w:ascii="Times New Roman" w:hAnsi="Times New Roman" w:cs="Times New Roman"/>
                <w:b/>
                <w:bCs/>
                <w:i/>
                <w:iCs/>
                <w:color w:val="000000" w:themeColor="text1"/>
                <w:sz w:val="28"/>
                <w:szCs w:val="28"/>
                <w:lang w:val="ru-RU"/>
              </w:rPr>
              <w:t>Справочно по Быховскому району:</w:t>
            </w:r>
          </w:p>
          <w:p w:rsidR="001C3D8F" w:rsidRPr="00E83F58" w:rsidRDefault="001C3D8F" w:rsidP="00A63FBE">
            <w:pPr>
              <w:ind w:left="709" w:firstLine="567"/>
              <w:jc w:val="both"/>
              <w:rPr>
                <w:rFonts w:ascii="Times New Roman" w:eastAsia="Calibri" w:hAnsi="Times New Roman" w:cs="Times New Roman"/>
                <w:i/>
                <w:iCs/>
                <w:color w:val="000000" w:themeColor="text1"/>
                <w:sz w:val="28"/>
                <w:szCs w:val="28"/>
                <w:lang w:val="ru-RU"/>
              </w:rPr>
            </w:pPr>
            <w:r w:rsidRPr="00E83F58">
              <w:rPr>
                <w:rFonts w:ascii="Times New Roman" w:eastAsia="Calibri" w:hAnsi="Times New Roman" w:cs="Times New Roman"/>
                <w:i/>
                <w:iCs/>
                <w:color w:val="000000" w:themeColor="text1"/>
                <w:sz w:val="28"/>
                <w:szCs w:val="28"/>
                <w:lang w:val="ru-RU"/>
              </w:rPr>
              <w:t xml:space="preserve">Всего в Быховском районе зарегистрировано 225 домашних животных. В текущем году проведена регистрация (перерегистрация) 198 домашних животных, из них 129 собак и 69 кошек. </w:t>
            </w:r>
          </w:p>
          <w:p w:rsidR="001C3D8F" w:rsidRPr="00E83F58" w:rsidRDefault="001C3D8F" w:rsidP="00A63FBE">
            <w:pPr>
              <w:autoSpaceDE w:val="0"/>
              <w:autoSpaceDN w:val="0"/>
              <w:adjustRightInd w:val="0"/>
              <w:spacing w:before="120" w:line="280" w:lineRule="exact"/>
              <w:jc w:val="both"/>
              <w:rPr>
                <w:rFonts w:ascii="Times New Roman" w:hAnsi="Times New Roman" w:cs="Times New Roman"/>
                <w:b/>
                <w:i/>
                <w:color w:val="000000" w:themeColor="text1"/>
                <w:sz w:val="28"/>
                <w:szCs w:val="28"/>
                <w:lang w:val="ru-RU"/>
              </w:rPr>
            </w:pPr>
            <w:r w:rsidRPr="00E83F58">
              <w:rPr>
                <w:rFonts w:ascii="Times New Roman" w:hAnsi="Times New Roman" w:cs="Times New Roman"/>
                <w:b/>
                <w:i/>
                <w:color w:val="000000" w:themeColor="text1"/>
                <w:sz w:val="28"/>
                <w:szCs w:val="28"/>
                <w:lang w:val="ru-RU"/>
              </w:rPr>
              <w:t>Справочно:</w:t>
            </w:r>
          </w:p>
          <w:p w:rsidR="001C3D8F" w:rsidRPr="00E83F58" w:rsidRDefault="001C3D8F" w:rsidP="00A63FBE">
            <w:pPr>
              <w:spacing w:line="260" w:lineRule="exact"/>
              <w:ind w:left="709" w:firstLine="709"/>
              <w:jc w:val="both"/>
              <w:rPr>
                <w:rFonts w:ascii="Times New Roman" w:hAnsi="Times New Roman" w:cs="Times New Roman"/>
                <w:i/>
                <w:color w:val="000000" w:themeColor="text1"/>
                <w:sz w:val="28"/>
                <w:szCs w:val="28"/>
                <w:lang w:val="ru-RU"/>
              </w:rPr>
            </w:pPr>
            <w:proofErr w:type="gramStart"/>
            <w:r w:rsidRPr="00E83F58">
              <w:rPr>
                <w:rFonts w:ascii="Times New Roman" w:hAnsi="Times New Roman" w:cs="Times New Roman"/>
                <w:i/>
                <w:color w:val="000000" w:themeColor="text1"/>
                <w:sz w:val="28"/>
                <w:szCs w:val="28"/>
                <w:lang w:val="ru-RU"/>
              </w:rPr>
              <w:t>В соответствии с нормами Правил содержания домашних собак, кошек, а также отлова безнадзорных животных в населенных пунктах Республики Беларусь, утвержденных постановлением Совета Министров Республики Беларусь от 04.06.2001 № 834, владельцы собак, кошек обязаны в трехдневный срок ставить в известность местный  исполнительный комитет, местную администрацию района в городе, а также ветеринарное учреждение по месту постоянного проживания о приобретении, продаже, гибели, пропаже, перемене</w:t>
            </w:r>
            <w:proofErr w:type="gramEnd"/>
            <w:r w:rsidRPr="00E83F58">
              <w:rPr>
                <w:rFonts w:ascii="Times New Roman" w:hAnsi="Times New Roman" w:cs="Times New Roman"/>
                <w:i/>
                <w:color w:val="000000" w:themeColor="text1"/>
                <w:sz w:val="28"/>
                <w:szCs w:val="28"/>
                <w:lang w:val="ru-RU"/>
              </w:rPr>
              <w:t xml:space="preserve"> места жительства или сдаче собаки, кошки.</w:t>
            </w:r>
          </w:p>
          <w:p w:rsidR="001C3D8F" w:rsidRPr="00E83F58" w:rsidRDefault="001C3D8F" w:rsidP="00A63FBE">
            <w:pPr>
              <w:spacing w:after="120" w:line="260" w:lineRule="exact"/>
              <w:ind w:left="709" w:firstLine="709"/>
              <w:jc w:val="both"/>
              <w:rPr>
                <w:rFonts w:ascii="Times New Roman" w:hAnsi="Times New Roman" w:cs="Times New Roman"/>
                <w:color w:val="000000" w:themeColor="text1"/>
                <w:sz w:val="16"/>
                <w:szCs w:val="16"/>
                <w:lang w:val="ru-RU"/>
              </w:rPr>
            </w:pPr>
            <w:r w:rsidRPr="00E83F58">
              <w:rPr>
                <w:rFonts w:ascii="Times New Roman" w:hAnsi="Times New Roman" w:cs="Times New Roman"/>
                <w:i/>
                <w:color w:val="000000" w:themeColor="text1"/>
                <w:sz w:val="28"/>
                <w:szCs w:val="28"/>
                <w:lang w:val="ru-RU"/>
              </w:rPr>
              <w:t>Регистрация животного является административной процедурой и производится через службу «Одно окно». Информирование местных органов власти о гибели, перемене места жительства, отказа от животного, передаче другому владельцу и др. осуществляется в виде письма в свободной форме с просьбой снять животное с учета. Данное действие не является административной процедурой и не производится через службу «Одно окно».</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Закон ужесточил требования к содержанию особо крупных собак </w:t>
            </w:r>
            <w:r w:rsidRPr="00E83F58">
              <w:rPr>
                <w:rFonts w:ascii="Times New Roman" w:hAnsi="Times New Roman" w:cs="Times New Roman"/>
                <w:i/>
                <w:iCs/>
                <w:color w:val="000000" w:themeColor="text1"/>
                <w:sz w:val="30"/>
                <w:szCs w:val="30"/>
                <w:lang w:val="ru-RU"/>
              </w:rPr>
              <w:t>(ростом в холке более 70 см)</w:t>
            </w:r>
            <w:r w:rsidRPr="00E83F58">
              <w:rPr>
                <w:rFonts w:ascii="Times New Roman" w:hAnsi="Times New Roman" w:cs="Times New Roman"/>
                <w:color w:val="000000" w:themeColor="text1"/>
                <w:sz w:val="30"/>
                <w:szCs w:val="30"/>
                <w:lang w:val="ru-RU"/>
              </w:rPr>
              <w:t xml:space="preserve"> и пород с повышенной агрессивностью. Впервые на законодательном уровне появилось понятие «опасная собака» – теперь животное, причинившее вред жизни или здоровью человека либо животного, может быть официально признано таковым.</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lastRenderedPageBreak/>
              <w:t xml:space="preserve">Важные изменения коснулись и инфраструктуры. Закон прописывает четкие требования к созданию пунктов временного содержания, приютов, питомников и гостиниц для животных: их запрещено размещать в жилых домах. Не допускается содержание питомцев в подъездах, подвалах, на чердаках и в других вспомогательных помещениях, </w:t>
            </w:r>
            <w:proofErr w:type="spellStart"/>
            <w:r w:rsidRPr="00E83F58">
              <w:rPr>
                <w:rFonts w:ascii="Times New Roman" w:hAnsi="Times New Roman" w:cs="Times New Roman"/>
                <w:color w:val="000000" w:themeColor="text1"/>
                <w:sz w:val="30"/>
                <w:szCs w:val="30"/>
                <w:lang w:val="ru-RU"/>
              </w:rPr>
              <w:t>самовыгул</w:t>
            </w:r>
            <w:proofErr w:type="spellEnd"/>
            <w:r w:rsidRPr="00E83F58">
              <w:rPr>
                <w:rFonts w:ascii="Times New Roman" w:hAnsi="Times New Roman" w:cs="Times New Roman"/>
                <w:color w:val="000000" w:themeColor="text1"/>
                <w:sz w:val="30"/>
                <w:szCs w:val="30"/>
                <w:lang w:val="ru-RU"/>
              </w:rPr>
              <w:t xml:space="preserve"> домашних животных, владельцы которых проживают в многоквартирных домах. </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Учащаются случаи нападения безнадзорных животных на людей, в том числе детей, что широко обсуждается в социальных сетях.</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 xml:space="preserve">Основные причины: безответственность владельцев </w:t>
            </w:r>
            <w:r w:rsidRPr="00E83F58">
              <w:rPr>
                <w:rFonts w:ascii="Times New Roman" w:hAnsi="Times New Roman" w:cs="Times New Roman"/>
                <w:i/>
                <w:iCs/>
                <w:color w:val="000000" w:themeColor="text1"/>
                <w:sz w:val="30"/>
                <w:szCs w:val="30"/>
                <w:lang w:val="ru-RU"/>
              </w:rPr>
              <w:t>(многие безнадзорные животные – это бывшие домашние питомцы, которых выбросили на улицу)</w:t>
            </w:r>
            <w:r w:rsidRPr="00E83F58">
              <w:rPr>
                <w:rFonts w:ascii="Times New Roman" w:hAnsi="Times New Roman" w:cs="Times New Roman"/>
                <w:color w:val="000000" w:themeColor="text1"/>
                <w:sz w:val="30"/>
                <w:szCs w:val="30"/>
                <w:lang w:val="ru-RU"/>
              </w:rPr>
              <w:t xml:space="preserve"> и </w:t>
            </w:r>
            <w:proofErr w:type="spellStart"/>
            <w:r w:rsidRPr="00E83F58">
              <w:rPr>
                <w:rFonts w:ascii="Times New Roman" w:hAnsi="Times New Roman" w:cs="Times New Roman"/>
                <w:color w:val="000000" w:themeColor="text1"/>
                <w:sz w:val="30"/>
                <w:szCs w:val="30"/>
                <w:lang w:val="ru-RU"/>
              </w:rPr>
              <w:t>подкармливание</w:t>
            </w:r>
            <w:proofErr w:type="spellEnd"/>
            <w:r w:rsidRPr="00E83F58">
              <w:rPr>
                <w:rFonts w:ascii="Times New Roman" w:hAnsi="Times New Roman" w:cs="Times New Roman"/>
                <w:color w:val="000000" w:themeColor="text1"/>
                <w:sz w:val="30"/>
                <w:szCs w:val="30"/>
                <w:lang w:val="ru-RU"/>
              </w:rPr>
              <w:t xml:space="preserve"> бездомных животных, что приводит к их скоплению и увеличению риска нападений.</w:t>
            </w:r>
          </w:p>
          <w:p w:rsidR="001C3D8F" w:rsidRPr="00E83F58" w:rsidRDefault="001C3D8F" w:rsidP="00A63FBE">
            <w:pPr>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Регулирование численности бездомных животных занимает в законе особое место. Его цели – предотвращение вреда людям и другим животным, а также профилактика инфекционных заболеваний, общих для человека и животных. Для этого предусмотрен отлов бездомных животных с последующей передачей в пункты содержания, приюты или зоозащитным организациям, которые могут обеспечить им достойные условия.</w:t>
            </w:r>
          </w:p>
          <w:p w:rsidR="001C3D8F" w:rsidRPr="00E83F58" w:rsidRDefault="001C3D8F" w:rsidP="00A63FBE">
            <w:pPr>
              <w:spacing w:line="230" w:lineRule="auto"/>
              <w:ind w:firstLine="709"/>
              <w:jc w:val="both"/>
              <w:rPr>
                <w:rFonts w:ascii="Times New Roman" w:hAnsi="Times New Roman" w:cs="Times New Roman"/>
                <w:color w:val="000000" w:themeColor="text1"/>
                <w:sz w:val="30"/>
                <w:szCs w:val="30"/>
                <w:lang w:val="ru-RU"/>
              </w:rPr>
            </w:pPr>
            <w:r w:rsidRPr="00E83F58">
              <w:rPr>
                <w:rFonts w:ascii="Times New Roman" w:hAnsi="Times New Roman" w:cs="Times New Roman"/>
                <w:color w:val="000000" w:themeColor="text1"/>
                <w:sz w:val="30"/>
                <w:szCs w:val="30"/>
                <w:lang w:val="ru-RU"/>
              </w:rPr>
              <w:t>Закон также регламентирует взаимодействие волонтеров из зоозащитных организаций и государственных структур по отлову и передаче животных в пункты содержания. Уже есть положительные примеры такого сотрудничества.</w:t>
            </w:r>
          </w:p>
          <w:p w:rsidR="001C3D8F" w:rsidRPr="00E83F58" w:rsidRDefault="001C3D8F" w:rsidP="00A63FBE">
            <w:pPr>
              <w:autoSpaceDE w:val="0"/>
              <w:autoSpaceDN w:val="0"/>
              <w:adjustRightInd w:val="0"/>
              <w:spacing w:before="120" w:line="280" w:lineRule="exact"/>
              <w:jc w:val="both"/>
              <w:rPr>
                <w:rFonts w:ascii="Times New Roman" w:hAnsi="Times New Roman" w:cs="Times New Roman"/>
                <w:b/>
                <w:i/>
                <w:color w:val="000000" w:themeColor="text1"/>
                <w:sz w:val="28"/>
                <w:szCs w:val="28"/>
                <w:lang w:val="ru-RU"/>
              </w:rPr>
            </w:pPr>
            <w:r w:rsidRPr="00E83F58">
              <w:rPr>
                <w:rFonts w:ascii="Times New Roman" w:hAnsi="Times New Roman" w:cs="Times New Roman"/>
                <w:b/>
                <w:i/>
                <w:color w:val="000000" w:themeColor="text1"/>
                <w:sz w:val="28"/>
                <w:szCs w:val="28"/>
                <w:lang w:val="ru-RU"/>
              </w:rPr>
              <w:t>Справочно:</w:t>
            </w:r>
          </w:p>
          <w:p w:rsidR="001C3D8F" w:rsidRPr="00E83F58" w:rsidRDefault="001C3D8F" w:rsidP="00A63FBE">
            <w:pPr>
              <w:spacing w:line="280" w:lineRule="exact"/>
              <w:ind w:left="709" w:firstLine="709"/>
              <w:jc w:val="both"/>
              <w:rPr>
                <w:rFonts w:ascii="Times New Roman" w:hAnsi="Times New Roman" w:cs="Times New Roman"/>
                <w:i/>
                <w:color w:val="000000" w:themeColor="text1"/>
                <w:sz w:val="28"/>
                <w:szCs w:val="28"/>
                <w:lang w:val="ru-RU"/>
              </w:rPr>
            </w:pPr>
            <w:r w:rsidRPr="00E83F58">
              <w:rPr>
                <w:rFonts w:ascii="Times New Roman" w:hAnsi="Times New Roman" w:cs="Times New Roman"/>
                <w:i/>
                <w:color w:val="000000" w:themeColor="text1"/>
                <w:sz w:val="28"/>
                <w:szCs w:val="28"/>
                <w:lang w:val="ru-RU"/>
              </w:rPr>
              <w:t>Например, на территории Брестской области осуществляется совместная работа КУМОП ЖКХ «</w:t>
            </w:r>
            <w:proofErr w:type="spellStart"/>
            <w:r w:rsidRPr="00E83F58">
              <w:rPr>
                <w:rFonts w:ascii="Times New Roman" w:hAnsi="Times New Roman" w:cs="Times New Roman"/>
                <w:i/>
                <w:color w:val="000000" w:themeColor="text1"/>
                <w:sz w:val="28"/>
                <w:szCs w:val="28"/>
                <w:lang w:val="ru-RU"/>
              </w:rPr>
              <w:t>Барановичское</w:t>
            </w:r>
            <w:proofErr w:type="spellEnd"/>
            <w:r w:rsidRPr="00E83F58">
              <w:rPr>
                <w:rFonts w:ascii="Times New Roman" w:hAnsi="Times New Roman" w:cs="Times New Roman"/>
                <w:i/>
                <w:color w:val="000000" w:themeColor="text1"/>
                <w:sz w:val="28"/>
                <w:szCs w:val="28"/>
                <w:lang w:val="ru-RU"/>
              </w:rPr>
              <w:t xml:space="preserve"> ГЖКХ» </w:t>
            </w:r>
            <w:r w:rsidRPr="00E83F58">
              <w:rPr>
                <w:rFonts w:ascii="Times New Roman" w:hAnsi="Times New Roman" w:cs="Times New Roman"/>
                <w:i/>
                <w:color w:val="000000" w:themeColor="text1"/>
                <w:sz w:val="28"/>
                <w:szCs w:val="28"/>
                <w:lang w:val="ru-RU"/>
              </w:rPr>
              <w:br/>
              <w:t>и УЖ «</w:t>
            </w:r>
            <w:proofErr w:type="spellStart"/>
            <w:r w:rsidRPr="00E83F58">
              <w:rPr>
                <w:rFonts w:ascii="Times New Roman" w:hAnsi="Times New Roman" w:cs="Times New Roman"/>
                <w:i/>
                <w:color w:val="000000" w:themeColor="text1"/>
                <w:sz w:val="28"/>
                <w:szCs w:val="28"/>
                <w:lang w:val="ru-RU"/>
              </w:rPr>
              <w:t>Мурзики</w:t>
            </w:r>
            <w:proofErr w:type="spellEnd"/>
            <w:r w:rsidRPr="00E83F58">
              <w:rPr>
                <w:rFonts w:ascii="Times New Roman" w:hAnsi="Times New Roman" w:cs="Times New Roman"/>
                <w:i/>
                <w:color w:val="000000" w:themeColor="text1"/>
                <w:sz w:val="28"/>
                <w:szCs w:val="28"/>
                <w:lang w:val="ru-RU"/>
              </w:rPr>
              <w:t xml:space="preserve">» по содержанию безнадзорных животных (в качестве приюта). Государственное предприятие «Фауна города» в </w:t>
            </w:r>
            <w:proofErr w:type="spellStart"/>
            <w:r w:rsidRPr="00E83F58">
              <w:rPr>
                <w:rFonts w:ascii="Times New Roman" w:hAnsi="Times New Roman" w:cs="Times New Roman"/>
                <w:i/>
                <w:color w:val="000000" w:themeColor="text1"/>
                <w:sz w:val="28"/>
                <w:szCs w:val="28"/>
                <w:lang w:val="ru-RU"/>
              </w:rPr>
              <w:t>г</w:t>
            </w:r>
            <w:proofErr w:type="gramStart"/>
            <w:r w:rsidRPr="00E83F58">
              <w:rPr>
                <w:rFonts w:ascii="Times New Roman" w:hAnsi="Times New Roman" w:cs="Times New Roman"/>
                <w:i/>
                <w:color w:val="000000" w:themeColor="text1"/>
                <w:sz w:val="28"/>
                <w:szCs w:val="28"/>
                <w:lang w:val="ru-RU"/>
              </w:rPr>
              <w:t>.М</w:t>
            </w:r>
            <w:proofErr w:type="gramEnd"/>
            <w:r w:rsidRPr="00E83F58">
              <w:rPr>
                <w:rFonts w:ascii="Times New Roman" w:hAnsi="Times New Roman" w:cs="Times New Roman"/>
                <w:i/>
                <w:color w:val="000000" w:themeColor="text1"/>
                <w:sz w:val="28"/>
                <w:szCs w:val="28"/>
                <w:lang w:val="ru-RU"/>
              </w:rPr>
              <w:t>инске</w:t>
            </w:r>
            <w:proofErr w:type="spellEnd"/>
            <w:r w:rsidRPr="00E83F58">
              <w:rPr>
                <w:rFonts w:ascii="Times New Roman" w:hAnsi="Times New Roman" w:cs="Times New Roman"/>
                <w:i/>
                <w:color w:val="000000" w:themeColor="text1"/>
                <w:sz w:val="28"/>
                <w:szCs w:val="28"/>
                <w:lang w:val="ru-RU"/>
              </w:rPr>
              <w:t xml:space="preserve"> помимо функций отлова частично осуществляет функции приюта </w:t>
            </w:r>
            <w:r w:rsidRPr="00E83F58">
              <w:rPr>
                <w:rFonts w:ascii="Times New Roman" w:hAnsi="Times New Roman" w:cs="Times New Roman"/>
                <w:i/>
                <w:color w:val="000000" w:themeColor="text1"/>
                <w:sz w:val="28"/>
                <w:szCs w:val="28"/>
                <w:lang w:val="ru-RU"/>
              </w:rPr>
              <w:br/>
              <w:t xml:space="preserve">(в приюте </w:t>
            </w:r>
            <w:r w:rsidRPr="00E83F58">
              <w:rPr>
                <w:rFonts w:ascii="Times New Roman" w:hAnsi="Times New Roman" w:cs="Times New Roman"/>
                <w:i/>
                <w:color w:val="000000" w:themeColor="text1"/>
                <w:spacing w:val="-4"/>
                <w:sz w:val="28"/>
                <w:szCs w:val="28"/>
                <w:lang w:val="ru-RU"/>
              </w:rPr>
              <w:t>осуществляется деятельность по содержанию животных</w:t>
            </w:r>
            <w:r w:rsidRPr="00E83F58">
              <w:rPr>
                <w:rFonts w:ascii="Times New Roman" w:hAnsi="Times New Roman" w:cs="Times New Roman"/>
                <w:i/>
                <w:color w:val="000000" w:themeColor="text1"/>
                <w:sz w:val="28"/>
                <w:szCs w:val="28"/>
                <w:lang w:val="ru-RU"/>
              </w:rPr>
              <w:br/>
              <w:t>и поиску для них новых владельцев).</w:t>
            </w:r>
          </w:p>
          <w:p w:rsidR="001C3D8F" w:rsidRPr="00E83F58" w:rsidRDefault="001C3D8F" w:rsidP="00A63FBE">
            <w:pPr>
              <w:spacing w:after="120" w:line="280" w:lineRule="exact"/>
              <w:ind w:left="709" w:firstLine="709"/>
              <w:jc w:val="both"/>
              <w:rPr>
                <w:rFonts w:ascii="Times New Roman" w:hAnsi="Times New Roman" w:cs="Times New Roman"/>
                <w:i/>
                <w:color w:val="000000" w:themeColor="text1"/>
                <w:sz w:val="28"/>
                <w:szCs w:val="28"/>
                <w:lang w:val="ru-RU"/>
              </w:rPr>
            </w:pPr>
            <w:r w:rsidRPr="00E83F58">
              <w:rPr>
                <w:rFonts w:ascii="Times New Roman" w:hAnsi="Times New Roman" w:cs="Times New Roman"/>
                <w:i/>
                <w:color w:val="000000" w:themeColor="text1"/>
                <w:spacing w:val="-10"/>
                <w:sz w:val="28"/>
                <w:szCs w:val="28"/>
                <w:lang w:val="ru-RU"/>
              </w:rPr>
              <w:t xml:space="preserve">В </w:t>
            </w:r>
            <w:proofErr w:type="spellStart"/>
            <w:r w:rsidRPr="00E83F58">
              <w:rPr>
                <w:rFonts w:ascii="Times New Roman" w:hAnsi="Times New Roman" w:cs="Times New Roman"/>
                <w:i/>
                <w:color w:val="000000" w:themeColor="text1"/>
                <w:spacing w:val="-10"/>
                <w:sz w:val="28"/>
                <w:szCs w:val="28"/>
                <w:lang w:val="ru-RU"/>
              </w:rPr>
              <w:t>г</w:t>
            </w:r>
            <w:proofErr w:type="gramStart"/>
            <w:r w:rsidRPr="00E83F58">
              <w:rPr>
                <w:rFonts w:ascii="Times New Roman" w:hAnsi="Times New Roman" w:cs="Times New Roman"/>
                <w:i/>
                <w:color w:val="000000" w:themeColor="text1"/>
                <w:spacing w:val="-10"/>
                <w:sz w:val="28"/>
                <w:szCs w:val="28"/>
                <w:lang w:val="ru-RU"/>
              </w:rPr>
              <w:t>.В</w:t>
            </w:r>
            <w:proofErr w:type="gramEnd"/>
            <w:r w:rsidRPr="00E83F58">
              <w:rPr>
                <w:rFonts w:ascii="Times New Roman" w:hAnsi="Times New Roman" w:cs="Times New Roman"/>
                <w:i/>
                <w:color w:val="000000" w:themeColor="text1"/>
                <w:spacing w:val="-10"/>
                <w:sz w:val="28"/>
                <w:szCs w:val="28"/>
                <w:lang w:val="ru-RU"/>
              </w:rPr>
              <w:t>итебске</w:t>
            </w:r>
            <w:proofErr w:type="spellEnd"/>
            <w:r w:rsidRPr="00E83F58">
              <w:rPr>
                <w:rFonts w:ascii="Times New Roman" w:hAnsi="Times New Roman" w:cs="Times New Roman"/>
                <w:i/>
                <w:color w:val="000000" w:themeColor="text1"/>
                <w:spacing w:val="-10"/>
                <w:sz w:val="28"/>
                <w:szCs w:val="28"/>
                <w:lang w:val="ru-RU"/>
              </w:rPr>
              <w:t xml:space="preserve"> осуществляет работу официально зарегистрированный</w:t>
            </w:r>
            <w:r w:rsidRPr="00E83F58">
              <w:rPr>
                <w:rFonts w:ascii="Times New Roman" w:hAnsi="Times New Roman" w:cs="Times New Roman"/>
                <w:i/>
                <w:color w:val="000000" w:themeColor="text1"/>
                <w:sz w:val="28"/>
                <w:szCs w:val="28"/>
                <w:lang w:val="ru-RU"/>
              </w:rPr>
              <w:t xml:space="preserve"> приют для животных «</w:t>
            </w:r>
            <w:proofErr w:type="spellStart"/>
            <w:r w:rsidRPr="00E83F58">
              <w:rPr>
                <w:rFonts w:ascii="Times New Roman" w:hAnsi="Times New Roman" w:cs="Times New Roman"/>
                <w:i/>
                <w:color w:val="000000" w:themeColor="text1"/>
                <w:sz w:val="28"/>
                <w:szCs w:val="28"/>
                <w:lang w:val="ru-RU"/>
              </w:rPr>
              <w:t>МаксЛай</w:t>
            </w:r>
            <w:proofErr w:type="spellEnd"/>
            <w:r w:rsidRPr="00E83F58">
              <w:rPr>
                <w:rFonts w:ascii="Times New Roman" w:hAnsi="Times New Roman" w:cs="Times New Roman"/>
                <w:i/>
                <w:color w:val="000000" w:themeColor="text1"/>
                <w:sz w:val="28"/>
                <w:szCs w:val="28"/>
                <w:lang w:val="ru-RU"/>
              </w:rPr>
              <w:t>» («</w:t>
            </w:r>
            <w:proofErr w:type="spellStart"/>
            <w:r w:rsidRPr="00E83F58">
              <w:rPr>
                <w:rFonts w:ascii="Times New Roman" w:hAnsi="Times New Roman" w:cs="Times New Roman"/>
                <w:i/>
                <w:color w:val="000000" w:themeColor="text1"/>
                <w:sz w:val="28"/>
                <w:szCs w:val="28"/>
                <w:lang w:val="ru-RU"/>
              </w:rPr>
              <w:t>Добрик</w:t>
            </w:r>
            <w:proofErr w:type="spellEnd"/>
            <w:r w:rsidRPr="00E83F58">
              <w:rPr>
                <w:rFonts w:ascii="Times New Roman" w:hAnsi="Times New Roman" w:cs="Times New Roman"/>
                <w:i/>
                <w:color w:val="000000" w:themeColor="text1"/>
                <w:sz w:val="28"/>
                <w:szCs w:val="28"/>
                <w:lang w:val="ru-RU"/>
              </w:rPr>
              <w:t>»).</w:t>
            </w:r>
          </w:p>
          <w:p w:rsidR="001C3D8F" w:rsidRPr="00E83F58" w:rsidRDefault="001C3D8F" w:rsidP="00A63FBE">
            <w:pPr>
              <w:jc w:val="both"/>
              <w:rPr>
                <w:rFonts w:ascii="Times New Roman" w:hAnsi="Times New Roman" w:cs="Times New Roman"/>
                <w:b/>
                <w:bCs/>
                <w:i/>
                <w:iCs/>
                <w:color w:val="000000" w:themeColor="text1"/>
                <w:sz w:val="28"/>
                <w:szCs w:val="28"/>
                <w:lang w:val="ru-RU"/>
              </w:rPr>
            </w:pPr>
            <w:r w:rsidRPr="00E83F58">
              <w:rPr>
                <w:rFonts w:ascii="Times New Roman" w:hAnsi="Times New Roman" w:cs="Times New Roman"/>
                <w:b/>
                <w:bCs/>
                <w:i/>
                <w:iCs/>
                <w:color w:val="000000" w:themeColor="text1"/>
                <w:sz w:val="28"/>
                <w:szCs w:val="28"/>
                <w:lang w:val="ru-RU"/>
              </w:rPr>
              <w:t>Справочно по Могилевской области:</w:t>
            </w:r>
          </w:p>
          <w:p w:rsidR="001C3D8F" w:rsidRPr="00E83F58" w:rsidRDefault="001C3D8F" w:rsidP="00A63FBE">
            <w:pPr>
              <w:ind w:left="709" w:firstLine="567"/>
              <w:jc w:val="both"/>
              <w:rPr>
                <w:rFonts w:ascii="Times New Roman" w:eastAsia="Calibri" w:hAnsi="Times New Roman" w:cs="Times New Roman"/>
                <w:i/>
                <w:iCs/>
                <w:color w:val="000000" w:themeColor="text1"/>
                <w:sz w:val="28"/>
                <w:szCs w:val="28"/>
                <w:lang w:val="ru-RU"/>
              </w:rPr>
            </w:pPr>
            <w:r w:rsidRPr="00E83F58">
              <w:rPr>
                <w:rFonts w:ascii="Times New Roman" w:eastAsia="Calibri" w:hAnsi="Times New Roman" w:cs="Times New Roman"/>
                <w:i/>
                <w:iCs/>
                <w:color w:val="000000" w:themeColor="text1"/>
                <w:sz w:val="28"/>
                <w:szCs w:val="28"/>
                <w:lang w:val="be-BY"/>
              </w:rPr>
              <w:t xml:space="preserve">На территории Могилевской области зарегистрировано </w:t>
            </w:r>
            <w:r w:rsidRPr="00E83F58">
              <w:rPr>
                <w:rFonts w:ascii="Times New Roman" w:eastAsia="Calibri" w:hAnsi="Times New Roman" w:cs="Times New Roman"/>
                <w:i/>
                <w:iCs/>
                <w:color w:val="000000" w:themeColor="text1"/>
                <w:sz w:val="28"/>
                <w:szCs w:val="28"/>
                <w:lang w:val="ru-RU"/>
              </w:rPr>
              <w:t xml:space="preserve">3 пункта временного содержания животных (в г. </w:t>
            </w:r>
            <w:proofErr w:type="gramStart"/>
            <w:r w:rsidRPr="00E83F58">
              <w:rPr>
                <w:rFonts w:ascii="Times New Roman" w:eastAsia="Calibri" w:hAnsi="Times New Roman" w:cs="Times New Roman"/>
                <w:i/>
                <w:iCs/>
                <w:color w:val="000000" w:themeColor="text1"/>
                <w:sz w:val="28"/>
                <w:szCs w:val="28"/>
                <w:lang w:val="ru-RU"/>
              </w:rPr>
              <w:t>Бобруйске – ул. Орджоникидзе, 101А, в г. Могилеве – Гомельское шоссе, 58А, в Мстиславском районе – в районе дер. Калиновка).</w:t>
            </w:r>
            <w:proofErr w:type="gramEnd"/>
            <w:r w:rsidRPr="00E83F58">
              <w:rPr>
                <w:rFonts w:ascii="Times New Roman" w:eastAsia="Calibri" w:hAnsi="Times New Roman" w:cs="Times New Roman"/>
                <w:i/>
                <w:iCs/>
                <w:color w:val="000000" w:themeColor="text1"/>
                <w:sz w:val="28"/>
                <w:szCs w:val="28"/>
                <w:lang w:val="ru-RU"/>
              </w:rPr>
              <w:t xml:space="preserve"> Данные пункты оборудованы 51 местом </w:t>
            </w:r>
            <w:r w:rsidRPr="00E83F58">
              <w:rPr>
                <w:rFonts w:ascii="Times New Roman" w:eastAsia="Calibri" w:hAnsi="Times New Roman" w:cs="Times New Roman"/>
                <w:i/>
                <w:iCs/>
                <w:color w:val="000000" w:themeColor="text1"/>
                <w:sz w:val="28"/>
                <w:szCs w:val="28"/>
                <w:lang w:val="ru-RU"/>
              </w:rPr>
              <w:br/>
              <w:t xml:space="preserve">для содержания отловленных и невостребованных животных. </w:t>
            </w:r>
          </w:p>
          <w:p w:rsidR="001C3D8F" w:rsidRPr="00E83F58" w:rsidRDefault="001C3D8F" w:rsidP="00A63FBE">
            <w:pPr>
              <w:ind w:firstLine="715"/>
              <w:jc w:val="both"/>
              <w:rPr>
                <w:rFonts w:ascii="Times New Roman" w:hAnsi="Times New Roman" w:cs="Times New Roman"/>
                <w:color w:val="000000" w:themeColor="text1"/>
                <w:sz w:val="30"/>
                <w:szCs w:val="30"/>
                <w:lang w:val="ru-RU"/>
              </w:rPr>
            </w:pPr>
          </w:p>
          <w:p w:rsidR="001C3D8F" w:rsidRPr="00E83F58" w:rsidRDefault="001C3D8F" w:rsidP="00A63FBE">
            <w:pPr>
              <w:ind w:firstLine="715"/>
              <w:jc w:val="both"/>
              <w:rPr>
                <w:rFonts w:ascii="Times New Roman" w:eastAsia="Calibri" w:hAnsi="Times New Roman" w:cs="Times New Roman"/>
                <w:i/>
                <w:iCs/>
                <w:color w:val="000000" w:themeColor="text1"/>
                <w:sz w:val="28"/>
                <w:szCs w:val="28"/>
                <w:lang w:val="ru-RU"/>
              </w:rPr>
            </w:pPr>
            <w:r w:rsidRPr="00E83F58">
              <w:rPr>
                <w:rFonts w:ascii="Times New Roman" w:hAnsi="Times New Roman" w:cs="Times New Roman"/>
                <w:color w:val="000000" w:themeColor="text1"/>
                <w:sz w:val="30"/>
                <w:szCs w:val="30"/>
                <w:lang w:val="ru-RU"/>
              </w:rPr>
              <w:t xml:space="preserve">При этом граждане нередко предлагают метод ОСВВ «отлов-стерилизация-вакцинация-выпуск», однако законодательство пока его не предусматривает. Опыт других стран показывает, что эффективность этого </w:t>
            </w:r>
            <w:r w:rsidRPr="00E83F58">
              <w:rPr>
                <w:rFonts w:ascii="Times New Roman" w:hAnsi="Times New Roman" w:cs="Times New Roman"/>
                <w:color w:val="000000" w:themeColor="text1"/>
                <w:sz w:val="30"/>
                <w:szCs w:val="30"/>
                <w:lang w:val="ru-RU"/>
              </w:rPr>
              <w:lastRenderedPageBreak/>
              <w:t xml:space="preserve">метода спорна: он не решает проблему присутствия бездомных животных в городах и не останавливает распространение инфекций при контакте между безнадзорными животными и домашними питомцами. </w:t>
            </w:r>
          </w:p>
          <w:p w:rsidR="001C3D8F" w:rsidRPr="00E83F58" w:rsidRDefault="001C3D8F" w:rsidP="00A63FBE">
            <w:pPr>
              <w:jc w:val="both"/>
              <w:rPr>
                <w:bCs/>
                <w:color w:val="000000" w:themeColor="text1"/>
                <w:sz w:val="30"/>
                <w:szCs w:val="30"/>
                <w:lang w:val="ru-RU"/>
              </w:rPr>
            </w:pPr>
          </w:p>
          <w:p w:rsidR="001C3D8F" w:rsidRPr="00E83F58" w:rsidRDefault="001C3D8F" w:rsidP="00A63FBE">
            <w:pPr>
              <w:jc w:val="center"/>
              <w:rPr>
                <w:color w:val="000000" w:themeColor="text1"/>
                <w:sz w:val="32"/>
                <w:szCs w:val="32"/>
                <w:lang w:val="ru-RU"/>
              </w:rPr>
            </w:pPr>
            <w:r w:rsidRPr="00E83F58">
              <w:rPr>
                <w:color w:val="000000" w:themeColor="text1"/>
                <w:sz w:val="32"/>
                <w:szCs w:val="32"/>
                <w:lang w:val="ru-RU"/>
              </w:rPr>
              <w:t>****</w:t>
            </w:r>
          </w:p>
          <w:p w:rsidR="001C3D8F" w:rsidRPr="00E83F58" w:rsidRDefault="001C3D8F" w:rsidP="00A63FBE">
            <w:pPr>
              <w:ind w:firstLine="709"/>
              <w:jc w:val="both"/>
              <w:rPr>
                <w:rFonts w:ascii="Times New Roman" w:hAnsi="Times New Roman" w:cs="Times New Roman"/>
                <w:bCs/>
                <w:color w:val="000000" w:themeColor="text1"/>
                <w:sz w:val="30"/>
                <w:szCs w:val="30"/>
                <w:lang w:val="ru-RU"/>
              </w:rPr>
            </w:pPr>
            <w:r w:rsidRPr="00E83F58">
              <w:rPr>
                <w:rFonts w:ascii="Times New Roman" w:hAnsi="Times New Roman" w:cs="Times New Roman"/>
                <w:bCs/>
                <w:color w:val="000000" w:themeColor="text1"/>
                <w:sz w:val="30"/>
                <w:szCs w:val="30"/>
                <w:lang w:val="ru-RU"/>
              </w:rPr>
              <w:t xml:space="preserve">Ответственность за природу начинается не с громких лозунгов, а с повседневных поступков: донести упаковку до урны, выключить воду, заменить лампочку </w:t>
            </w:r>
            <w:proofErr w:type="gramStart"/>
            <w:r w:rsidRPr="00E83F58">
              <w:rPr>
                <w:rFonts w:ascii="Times New Roman" w:hAnsi="Times New Roman" w:cs="Times New Roman"/>
                <w:bCs/>
                <w:color w:val="000000" w:themeColor="text1"/>
                <w:sz w:val="30"/>
                <w:szCs w:val="30"/>
                <w:lang w:val="ru-RU"/>
              </w:rPr>
              <w:t>на</w:t>
            </w:r>
            <w:proofErr w:type="gramEnd"/>
            <w:r w:rsidRPr="00E83F58">
              <w:rPr>
                <w:rFonts w:ascii="Times New Roman" w:hAnsi="Times New Roman" w:cs="Times New Roman"/>
                <w:bCs/>
                <w:color w:val="000000" w:themeColor="text1"/>
                <w:sz w:val="30"/>
                <w:szCs w:val="30"/>
                <w:lang w:val="ru-RU"/>
              </w:rPr>
              <w:t xml:space="preserve"> энергосберегающую. Это и привычка выключать зарядку из розетки, и разговор с ребенком о том, почему важно сортировать мусор.</w:t>
            </w:r>
          </w:p>
          <w:p w:rsidR="001C3D8F" w:rsidRPr="00E83F58" w:rsidRDefault="001C3D8F" w:rsidP="00A63FBE">
            <w:pPr>
              <w:ind w:firstLine="709"/>
              <w:jc w:val="both"/>
              <w:rPr>
                <w:rFonts w:ascii="Times New Roman" w:hAnsi="Times New Roman" w:cs="Times New Roman"/>
                <w:bCs/>
                <w:color w:val="000000" w:themeColor="text1"/>
                <w:sz w:val="30"/>
                <w:szCs w:val="30"/>
                <w:lang w:val="ru-RU"/>
              </w:rPr>
            </w:pPr>
            <w:r w:rsidRPr="00E83F58">
              <w:rPr>
                <w:rFonts w:ascii="Times New Roman" w:hAnsi="Times New Roman" w:cs="Times New Roman"/>
                <w:bCs/>
                <w:color w:val="000000" w:themeColor="text1"/>
                <w:sz w:val="30"/>
                <w:szCs w:val="30"/>
                <w:lang w:val="ru-RU"/>
              </w:rPr>
              <w:t>Для каждого из нас бережное отношение к окружающей среде должно стать образом мышления и нормой жизни.</w:t>
            </w:r>
          </w:p>
          <w:p w:rsidR="001C3D8F" w:rsidRPr="00E83F58" w:rsidRDefault="001C3D8F" w:rsidP="00A63FBE">
            <w:pPr>
              <w:rPr>
                <w:rFonts w:ascii="Times New Roman" w:eastAsia="Times New Roman" w:hAnsi="Times New Roman" w:cs="Times New Roman"/>
                <w:bCs/>
                <w:color w:val="000000" w:themeColor="text1"/>
                <w:sz w:val="30"/>
                <w:szCs w:val="30"/>
                <w:lang w:val="ru-RU"/>
              </w:rPr>
            </w:pPr>
          </w:p>
        </w:tc>
      </w:tr>
    </w:tbl>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1C3D8F">
      <w:pPr>
        <w:spacing w:after="0" w:line="240" w:lineRule="auto"/>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1C3D8F">
      <w:pPr>
        <w:spacing w:after="0" w:line="240" w:lineRule="auto"/>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040179">
      <w:pPr>
        <w:spacing w:after="0" w:line="240" w:lineRule="auto"/>
        <w:jc w:val="center"/>
        <w:rPr>
          <w:rFonts w:ascii="Times New Roman" w:hAnsi="Times New Roman" w:cs="Times New Roman"/>
          <w:b/>
          <w:bCs/>
          <w:sz w:val="30"/>
          <w:szCs w:val="30"/>
        </w:rPr>
      </w:pPr>
    </w:p>
    <w:p w:rsidR="005A6126" w:rsidRDefault="005A6126" w:rsidP="00E83F58">
      <w:pPr>
        <w:spacing w:after="0" w:line="240" w:lineRule="auto"/>
        <w:rPr>
          <w:rFonts w:ascii="Times New Roman" w:hAnsi="Times New Roman" w:cs="Times New Roman"/>
          <w:b/>
          <w:bCs/>
          <w:sz w:val="30"/>
          <w:szCs w:val="30"/>
        </w:rPr>
      </w:pPr>
    </w:p>
    <w:p w:rsidR="00461868" w:rsidRDefault="00461868" w:rsidP="001C3D8F">
      <w:pPr>
        <w:spacing w:after="0" w:line="240" w:lineRule="auto"/>
        <w:rPr>
          <w:rFonts w:ascii="Times New Roman" w:hAnsi="Times New Roman" w:cs="Times New Roman"/>
          <w:b/>
          <w:bCs/>
          <w:sz w:val="30"/>
          <w:szCs w:val="30"/>
        </w:rPr>
      </w:pPr>
    </w:p>
    <w:p w:rsidR="001911F6" w:rsidRDefault="001911F6">
      <w:pPr>
        <w:rPr>
          <w:rFonts w:ascii="Times New Roman" w:eastAsia="Times New Roman" w:hAnsi="Times New Roman" w:cs="Times New Roman"/>
          <w:color w:val="000000"/>
          <w:sz w:val="30"/>
          <w:szCs w:val="30"/>
          <w:lang w:eastAsia="ru-RU"/>
        </w:rPr>
      </w:pPr>
      <w:bookmarkStart w:id="1" w:name="_GoBack"/>
      <w:bookmarkEnd w:id="1"/>
    </w:p>
    <w:sectPr w:rsidR="001911F6" w:rsidSect="00A6721C">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690" w:rsidRDefault="00B33690" w:rsidP="00313564">
      <w:pPr>
        <w:spacing w:after="0" w:line="240" w:lineRule="auto"/>
      </w:pPr>
      <w:r>
        <w:separator/>
      </w:r>
    </w:p>
  </w:endnote>
  <w:endnote w:type="continuationSeparator" w:id="0">
    <w:p w:rsidR="00B33690" w:rsidRDefault="00B33690" w:rsidP="0031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690" w:rsidRDefault="00B33690" w:rsidP="00313564">
      <w:pPr>
        <w:spacing w:after="0" w:line="240" w:lineRule="auto"/>
      </w:pPr>
      <w:r>
        <w:separator/>
      </w:r>
    </w:p>
  </w:footnote>
  <w:footnote w:type="continuationSeparator" w:id="0">
    <w:p w:rsidR="00B33690" w:rsidRDefault="00B33690" w:rsidP="003135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890935"/>
      <w:docPartObj>
        <w:docPartGallery w:val="Page Numbers (Top of Page)"/>
        <w:docPartUnique/>
      </w:docPartObj>
    </w:sdtPr>
    <w:sdtEndPr/>
    <w:sdtContent>
      <w:p w:rsidR="00E83F58" w:rsidRDefault="00E83F58">
        <w:pPr>
          <w:pStyle w:val="a4"/>
          <w:jc w:val="center"/>
        </w:pPr>
        <w:r w:rsidRPr="00313564">
          <w:rPr>
            <w:rFonts w:ascii="Times New Roman" w:hAnsi="Times New Roman" w:cs="Times New Roman"/>
          </w:rPr>
          <w:fldChar w:fldCharType="begin"/>
        </w:r>
        <w:r w:rsidRPr="00313564">
          <w:rPr>
            <w:rFonts w:ascii="Times New Roman" w:hAnsi="Times New Roman" w:cs="Times New Roman"/>
          </w:rPr>
          <w:instrText>PAGE   \* MERGEFORMAT</w:instrText>
        </w:r>
        <w:r w:rsidRPr="00313564">
          <w:rPr>
            <w:rFonts w:ascii="Times New Roman" w:hAnsi="Times New Roman" w:cs="Times New Roman"/>
          </w:rPr>
          <w:fldChar w:fldCharType="separate"/>
        </w:r>
        <w:r w:rsidR="001C3D8F">
          <w:rPr>
            <w:rFonts w:ascii="Times New Roman" w:hAnsi="Times New Roman" w:cs="Times New Roman"/>
            <w:noProof/>
          </w:rPr>
          <w:t>2</w:t>
        </w:r>
        <w:r w:rsidRPr="00313564">
          <w:rPr>
            <w:rFonts w:ascii="Times New Roman" w:hAnsi="Times New Roman" w:cs="Times New Roman"/>
          </w:rPr>
          <w:fldChar w:fldCharType="end"/>
        </w:r>
      </w:p>
    </w:sdtContent>
  </w:sdt>
  <w:p w:rsidR="00E83F58" w:rsidRDefault="00E83F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6B3"/>
    <w:multiLevelType w:val="hybridMultilevel"/>
    <w:tmpl w:val="E70C4AF4"/>
    <w:lvl w:ilvl="0" w:tplc="E4CAB166">
      <w:start w:val="1"/>
      <w:numFmt w:val="decimal"/>
      <w:lvlText w:val="%1."/>
      <w:lvlJc w:val="left"/>
      <w:pPr>
        <w:ind w:left="720" w:hanging="360"/>
      </w:pPr>
      <w:rPr>
        <w:rFonts w:ascii="Times New Roman" w:hAnsi="Times New Roman" w:cs="Times New Roman"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28CF39D5"/>
    <w:multiLevelType w:val="hybridMultilevel"/>
    <w:tmpl w:val="9E64E93C"/>
    <w:lvl w:ilvl="0" w:tplc="F82E8F86">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7D9173EB"/>
    <w:multiLevelType w:val="multilevel"/>
    <w:tmpl w:val="2A6E3D0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A4FA1"/>
    <w:rsid w:val="0000117B"/>
    <w:rsid w:val="00001D42"/>
    <w:rsid w:val="000034C9"/>
    <w:rsid w:val="00006676"/>
    <w:rsid w:val="000145DD"/>
    <w:rsid w:val="00026086"/>
    <w:rsid w:val="00027DE9"/>
    <w:rsid w:val="00032A01"/>
    <w:rsid w:val="00032C88"/>
    <w:rsid w:val="0003716D"/>
    <w:rsid w:val="000373D9"/>
    <w:rsid w:val="00037AFD"/>
    <w:rsid w:val="00040179"/>
    <w:rsid w:val="00042343"/>
    <w:rsid w:val="00044081"/>
    <w:rsid w:val="00046A73"/>
    <w:rsid w:val="00052E62"/>
    <w:rsid w:val="0005436D"/>
    <w:rsid w:val="000567C7"/>
    <w:rsid w:val="000617CA"/>
    <w:rsid w:val="00063717"/>
    <w:rsid w:val="00063757"/>
    <w:rsid w:val="00072719"/>
    <w:rsid w:val="000826B0"/>
    <w:rsid w:val="00084C0A"/>
    <w:rsid w:val="000918C2"/>
    <w:rsid w:val="00091BB4"/>
    <w:rsid w:val="000A1336"/>
    <w:rsid w:val="000A1F88"/>
    <w:rsid w:val="000A4FA1"/>
    <w:rsid w:val="000B2F9F"/>
    <w:rsid w:val="000C4F8F"/>
    <w:rsid w:val="000C67EE"/>
    <w:rsid w:val="000C7462"/>
    <w:rsid w:val="000D0DC2"/>
    <w:rsid w:val="000D3A5A"/>
    <w:rsid w:val="000E0B0E"/>
    <w:rsid w:val="000E0F02"/>
    <w:rsid w:val="000E30D0"/>
    <w:rsid w:val="000E4E89"/>
    <w:rsid w:val="000E6922"/>
    <w:rsid w:val="000E69F5"/>
    <w:rsid w:val="000F0711"/>
    <w:rsid w:val="000F1AE4"/>
    <w:rsid w:val="000F50A8"/>
    <w:rsid w:val="000F55B3"/>
    <w:rsid w:val="000F5D0C"/>
    <w:rsid w:val="00100B27"/>
    <w:rsid w:val="00101359"/>
    <w:rsid w:val="00102E3F"/>
    <w:rsid w:val="00102F16"/>
    <w:rsid w:val="001064D4"/>
    <w:rsid w:val="001112B5"/>
    <w:rsid w:val="0011207D"/>
    <w:rsid w:val="00122CB2"/>
    <w:rsid w:val="00125325"/>
    <w:rsid w:val="00127459"/>
    <w:rsid w:val="001332D7"/>
    <w:rsid w:val="00133D88"/>
    <w:rsid w:val="001343CC"/>
    <w:rsid w:val="00136066"/>
    <w:rsid w:val="001426BA"/>
    <w:rsid w:val="00143B50"/>
    <w:rsid w:val="00143D80"/>
    <w:rsid w:val="00145823"/>
    <w:rsid w:val="00146AD3"/>
    <w:rsid w:val="00146AFB"/>
    <w:rsid w:val="001472EA"/>
    <w:rsid w:val="00161EEA"/>
    <w:rsid w:val="001655E1"/>
    <w:rsid w:val="00174346"/>
    <w:rsid w:val="00174A77"/>
    <w:rsid w:val="00174E57"/>
    <w:rsid w:val="00176FE2"/>
    <w:rsid w:val="001777FC"/>
    <w:rsid w:val="0018034A"/>
    <w:rsid w:val="001836D9"/>
    <w:rsid w:val="001911F6"/>
    <w:rsid w:val="001914B4"/>
    <w:rsid w:val="00196A6C"/>
    <w:rsid w:val="001B00B7"/>
    <w:rsid w:val="001B5A2A"/>
    <w:rsid w:val="001B64A3"/>
    <w:rsid w:val="001B786B"/>
    <w:rsid w:val="001C2BF4"/>
    <w:rsid w:val="001C38D2"/>
    <w:rsid w:val="001C3D8F"/>
    <w:rsid w:val="001C44DB"/>
    <w:rsid w:val="001C4F69"/>
    <w:rsid w:val="001D005C"/>
    <w:rsid w:val="001D490A"/>
    <w:rsid w:val="001D4EA4"/>
    <w:rsid w:val="001D66AB"/>
    <w:rsid w:val="001D67A1"/>
    <w:rsid w:val="001D75CE"/>
    <w:rsid w:val="001E1435"/>
    <w:rsid w:val="001E2775"/>
    <w:rsid w:val="001E58AC"/>
    <w:rsid w:val="001E6E28"/>
    <w:rsid w:val="001F1830"/>
    <w:rsid w:val="001F1F56"/>
    <w:rsid w:val="001F537F"/>
    <w:rsid w:val="001F6982"/>
    <w:rsid w:val="001F7C20"/>
    <w:rsid w:val="002002CA"/>
    <w:rsid w:val="0020261C"/>
    <w:rsid w:val="002050A6"/>
    <w:rsid w:val="002201F2"/>
    <w:rsid w:val="00221588"/>
    <w:rsid w:val="0022392B"/>
    <w:rsid w:val="00224DA5"/>
    <w:rsid w:val="0023123F"/>
    <w:rsid w:val="0023176E"/>
    <w:rsid w:val="0023242D"/>
    <w:rsid w:val="002335EF"/>
    <w:rsid w:val="0023736D"/>
    <w:rsid w:val="00243728"/>
    <w:rsid w:val="002456E9"/>
    <w:rsid w:val="00245F93"/>
    <w:rsid w:val="00251A47"/>
    <w:rsid w:val="002527EC"/>
    <w:rsid w:val="0025393B"/>
    <w:rsid w:val="00255432"/>
    <w:rsid w:val="00260187"/>
    <w:rsid w:val="002634F2"/>
    <w:rsid w:val="00265964"/>
    <w:rsid w:val="00266528"/>
    <w:rsid w:val="00271EA6"/>
    <w:rsid w:val="002756C5"/>
    <w:rsid w:val="00276B67"/>
    <w:rsid w:val="00277F2F"/>
    <w:rsid w:val="00281D2D"/>
    <w:rsid w:val="00292193"/>
    <w:rsid w:val="002A15DD"/>
    <w:rsid w:val="002A4941"/>
    <w:rsid w:val="002A49AC"/>
    <w:rsid w:val="002A6025"/>
    <w:rsid w:val="002B01D6"/>
    <w:rsid w:val="002B2CC5"/>
    <w:rsid w:val="002B3680"/>
    <w:rsid w:val="002B5347"/>
    <w:rsid w:val="002B56DA"/>
    <w:rsid w:val="002B5B5B"/>
    <w:rsid w:val="002B79F2"/>
    <w:rsid w:val="002B7FC8"/>
    <w:rsid w:val="002C270A"/>
    <w:rsid w:val="002D35BC"/>
    <w:rsid w:val="002D69F2"/>
    <w:rsid w:val="002D7C94"/>
    <w:rsid w:val="002E6AD5"/>
    <w:rsid w:val="002F2B28"/>
    <w:rsid w:val="00300699"/>
    <w:rsid w:val="00301162"/>
    <w:rsid w:val="003022B8"/>
    <w:rsid w:val="00302C93"/>
    <w:rsid w:val="00303634"/>
    <w:rsid w:val="00303A22"/>
    <w:rsid w:val="0030799D"/>
    <w:rsid w:val="003105BA"/>
    <w:rsid w:val="00311063"/>
    <w:rsid w:val="00313252"/>
    <w:rsid w:val="00313564"/>
    <w:rsid w:val="003139D3"/>
    <w:rsid w:val="00315E80"/>
    <w:rsid w:val="00315FAB"/>
    <w:rsid w:val="0031768E"/>
    <w:rsid w:val="00317BDB"/>
    <w:rsid w:val="00341B70"/>
    <w:rsid w:val="00342B3F"/>
    <w:rsid w:val="00355DA4"/>
    <w:rsid w:val="0036307C"/>
    <w:rsid w:val="00364AFD"/>
    <w:rsid w:val="00366CB5"/>
    <w:rsid w:val="0037101A"/>
    <w:rsid w:val="00374236"/>
    <w:rsid w:val="00374439"/>
    <w:rsid w:val="00375C41"/>
    <w:rsid w:val="00381984"/>
    <w:rsid w:val="00383BBF"/>
    <w:rsid w:val="00384D6B"/>
    <w:rsid w:val="00385A02"/>
    <w:rsid w:val="00396CBF"/>
    <w:rsid w:val="003A2010"/>
    <w:rsid w:val="003A6577"/>
    <w:rsid w:val="003A727E"/>
    <w:rsid w:val="003B1DFB"/>
    <w:rsid w:val="003B2FC5"/>
    <w:rsid w:val="003B4414"/>
    <w:rsid w:val="003B5BB2"/>
    <w:rsid w:val="003B691D"/>
    <w:rsid w:val="003C2C8C"/>
    <w:rsid w:val="003C58DA"/>
    <w:rsid w:val="003D0395"/>
    <w:rsid w:val="003D172C"/>
    <w:rsid w:val="003D1868"/>
    <w:rsid w:val="003D34D5"/>
    <w:rsid w:val="003E10D3"/>
    <w:rsid w:val="003E18D1"/>
    <w:rsid w:val="003E51E3"/>
    <w:rsid w:val="003F0059"/>
    <w:rsid w:val="003F6A50"/>
    <w:rsid w:val="00402A23"/>
    <w:rsid w:val="0040457F"/>
    <w:rsid w:val="004047C2"/>
    <w:rsid w:val="0040519F"/>
    <w:rsid w:val="0040599C"/>
    <w:rsid w:val="004103D4"/>
    <w:rsid w:val="00411160"/>
    <w:rsid w:val="004141C1"/>
    <w:rsid w:val="004175A3"/>
    <w:rsid w:val="00422922"/>
    <w:rsid w:val="00427881"/>
    <w:rsid w:val="004326D1"/>
    <w:rsid w:val="0044227A"/>
    <w:rsid w:val="004459A3"/>
    <w:rsid w:val="004464E6"/>
    <w:rsid w:val="00450C30"/>
    <w:rsid w:val="0045790B"/>
    <w:rsid w:val="004610F7"/>
    <w:rsid w:val="00461868"/>
    <w:rsid w:val="004749E0"/>
    <w:rsid w:val="0047528E"/>
    <w:rsid w:val="004818DD"/>
    <w:rsid w:val="00483290"/>
    <w:rsid w:val="00483B75"/>
    <w:rsid w:val="00485DA5"/>
    <w:rsid w:val="004874CD"/>
    <w:rsid w:val="004875B0"/>
    <w:rsid w:val="00497011"/>
    <w:rsid w:val="004A4AAC"/>
    <w:rsid w:val="004A6F34"/>
    <w:rsid w:val="004B1F44"/>
    <w:rsid w:val="004B2542"/>
    <w:rsid w:val="004B4BA9"/>
    <w:rsid w:val="004B5E52"/>
    <w:rsid w:val="004B7229"/>
    <w:rsid w:val="004C29F0"/>
    <w:rsid w:val="004C2DFD"/>
    <w:rsid w:val="004C5F83"/>
    <w:rsid w:val="004C7A59"/>
    <w:rsid w:val="004D1404"/>
    <w:rsid w:val="004D64BF"/>
    <w:rsid w:val="004E1140"/>
    <w:rsid w:val="004F0E01"/>
    <w:rsid w:val="004F2714"/>
    <w:rsid w:val="004F44A9"/>
    <w:rsid w:val="004F5746"/>
    <w:rsid w:val="005005CC"/>
    <w:rsid w:val="0050073F"/>
    <w:rsid w:val="00500E58"/>
    <w:rsid w:val="005012A3"/>
    <w:rsid w:val="0050509A"/>
    <w:rsid w:val="00506463"/>
    <w:rsid w:val="00510955"/>
    <w:rsid w:val="00511329"/>
    <w:rsid w:val="00511C1E"/>
    <w:rsid w:val="00513319"/>
    <w:rsid w:val="005138E2"/>
    <w:rsid w:val="00513BEC"/>
    <w:rsid w:val="0051441F"/>
    <w:rsid w:val="005168BF"/>
    <w:rsid w:val="005208D7"/>
    <w:rsid w:val="0052470B"/>
    <w:rsid w:val="00526E59"/>
    <w:rsid w:val="00527C7D"/>
    <w:rsid w:val="00527E1D"/>
    <w:rsid w:val="00530F0A"/>
    <w:rsid w:val="00531624"/>
    <w:rsid w:val="0053269C"/>
    <w:rsid w:val="00532A47"/>
    <w:rsid w:val="00533BC0"/>
    <w:rsid w:val="00536B97"/>
    <w:rsid w:val="005411A1"/>
    <w:rsid w:val="00551A82"/>
    <w:rsid w:val="00554F1C"/>
    <w:rsid w:val="0055623A"/>
    <w:rsid w:val="00567137"/>
    <w:rsid w:val="005712DB"/>
    <w:rsid w:val="00572061"/>
    <w:rsid w:val="0057246F"/>
    <w:rsid w:val="00576005"/>
    <w:rsid w:val="005763AD"/>
    <w:rsid w:val="005769C9"/>
    <w:rsid w:val="005820CE"/>
    <w:rsid w:val="00582FB1"/>
    <w:rsid w:val="00583402"/>
    <w:rsid w:val="00592A9F"/>
    <w:rsid w:val="005938DD"/>
    <w:rsid w:val="005974A7"/>
    <w:rsid w:val="005A2B70"/>
    <w:rsid w:val="005A3684"/>
    <w:rsid w:val="005A6126"/>
    <w:rsid w:val="005B2443"/>
    <w:rsid w:val="005B2E50"/>
    <w:rsid w:val="005B7603"/>
    <w:rsid w:val="005C2142"/>
    <w:rsid w:val="005C537E"/>
    <w:rsid w:val="005C76E7"/>
    <w:rsid w:val="005D2B83"/>
    <w:rsid w:val="005D43D9"/>
    <w:rsid w:val="005E22FD"/>
    <w:rsid w:val="00604B1D"/>
    <w:rsid w:val="00611235"/>
    <w:rsid w:val="00613BCA"/>
    <w:rsid w:val="00616F75"/>
    <w:rsid w:val="0061784B"/>
    <w:rsid w:val="00620D4E"/>
    <w:rsid w:val="006349A9"/>
    <w:rsid w:val="00640F62"/>
    <w:rsid w:val="006426DF"/>
    <w:rsid w:val="00647346"/>
    <w:rsid w:val="00652649"/>
    <w:rsid w:val="00656A76"/>
    <w:rsid w:val="00656B11"/>
    <w:rsid w:val="006574B2"/>
    <w:rsid w:val="006609C6"/>
    <w:rsid w:val="006645A0"/>
    <w:rsid w:val="00667641"/>
    <w:rsid w:val="00671614"/>
    <w:rsid w:val="00683604"/>
    <w:rsid w:val="006848B6"/>
    <w:rsid w:val="00687946"/>
    <w:rsid w:val="00687FF4"/>
    <w:rsid w:val="0069169E"/>
    <w:rsid w:val="00695B0A"/>
    <w:rsid w:val="0069775F"/>
    <w:rsid w:val="006A0AB5"/>
    <w:rsid w:val="006B2E1F"/>
    <w:rsid w:val="006B691E"/>
    <w:rsid w:val="006C0BE8"/>
    <w:rsid w:val="006C4598"/>
    <w:rsid w:val="006C5FB0"/>
    <w:rsid w:val="006D2B96"/>
    <w:rsid w:val="006D2D0F"/>
    <w:rsid w:val="006D3767"/>
    <w:rsid w:val="006D4403"/>
    <w:rsid w:val="006D4671"/>
    <w:rsid w:val="006E2822"/>
    <w:rsid w:val="006E49EE"/>
    <w:rsid w:val="006F2CE4"/>
    <w:rsid w:val="006F76BE"/>
    <w:rsid w:val="007071DB"/>
    <w:rsid w:val="00715FCF"/>
    <w:rsid w:val="0072108E"/>
    <w:rsid w:val="007236F2"/>
    <w:rsid w:val="00724626"/>
    <w:rsid w:val="00724971"/>
    <w:rsid w:val="00726EED"/>
    <w:rsid w:val="007273BD"/>
    <w:rsid w:val="007303CA"/>
    <w:rsid w:val="007317C5"/>
    <w:rsid w:val="007331BC"/>
    <w:rsid w:val="007337F3"/>
    <w:rsid w:val="00734B87"/>
    <w:rsid w:val="007353CE"/>
    <w:rsid w:val="00745310"/>
    <w:rsid w:val="00747375"/>
    <w:rsid w:val="00750DB5"/>
    <w:rsid w:val="00752260"/>
    <w:rsid w:val="00756E82"/>
    <w:rsid w:val="007600A6"/>
    <w:rsid w:val="00761F53"/>
    <w:rsid w:val="00762977"/>
    <w:rsid w:val="00764FC0"/>
    <w:rsid w:val="00771176"/>
    <w:rsid w:val="007746F3"/>
    <w:rsid w:val="00783789"/>
    <w:rsid w:val="00786535"/>
    <w:rsid w:val="007906BE"/>
    <w:rsid w:val="007917B5"/>
    <w:rsid w:val="007919BA"/>
    <w:rsid w:val="0079348E"/>
    <w:rsid w:val="00793C18"/>
    <w:rsid w:val="007A0A38"/>
    <w:rsid w:val="007A3754"/>
    <w:rsid w:val="007A5759"/>
    <w:rsid w:val="007A5FE4"/>
    <w:rsid w:val="007A767E"/>
    <w:rsid w:val="007B23DB"/>
    <w:rsid w:val="007B5888"/>
    <w:rsid w:val="007B775D"/>
    <w:rsid w:val="007B78FB"/>
    <w:rsid w:val="007C4AF7"/>
    <w:rsid w:val="007C536D"/>
    <w:rsid w:val="007C6091"/>
    <w:rsid w:val="007D0493"/>
    <w:rsid w:val="007D1AD6"/>
    <w:rsid w:val="007D2DA4"/>
    <w:rsid w:val="007D5D2B"/>
    <w:rsid w:val="007E065A"/>
    <w:rsid w:val="007E3907"/>
    <w:rsid w:val="007E6193"/>
    <w:rsid w:val="007E7AC6"/>
    <w:rsid w:val="0080043B"/>
    <w:rsid w:val="00802C2C"/>
    <w:rsid w:val="00803D2E"/>
    <w:rsid w:val="008059B7"/>
    <w:rsid w:val="0081124A"/>
    <w:rsid w:val="0081625C"/>
    <w:rsid w:val="008213B3"/>
    <w:rsid w:val="00821554"/>
    <w:rsid w:val="0082682E"/>
    <w:rsid w:val="00827644"/>
    <w:rsid w:val="00831FEF"/>
    <w:rsid w:val="00833478"/>
    <w:rsid w:val="008341DD"/>
    <w:rsid w:val="008352BB"/>
    <w:rsid w:val="00837AC9"/>
    <w:rsid w:val="008602C3"/>
    <w:rsid w:val="00864AF9"/>
    <w:rsid w:val="0086615D"/>
    <w:rsid w:val="00870D0F"/>
    <w:rsid w:val="0087411D"/>
    <w:rsid w:val="00885C99"/>
    <w:rsid w:val="00886F09"/>
    <w:rsid w:val="00890085"/>
    <w:rsid w:val="00892B31"/>
    <w:rsid w:val="00894D3E"/>
    <w:rsid w:val="008A32F9"/>
    <w:rsid w:val="008A43BA"/>
    <w:rsid w:val="008A4450"/>
    <w:rsid w:val="008A5584"/>
    <w:rsid w:val="008A55DA"/>
    <w:rsid w:val="008B2C46"/>
    <w:rsid w:val="008B7FE9"/>
    <w:rsid w:val="008C04D5"/>
    <w:rsid w:val="008C066A"/>
    <w:rsid w:val="008C4489"/>
    <w:rsid w:val="008C5C2B"/>
    <w:rsid w:val="008C7A3E"/>
    <w:rsid w:val="008D0052"/>
    <w:rsid w:val="008D22D1"/>
    <w:rsid w:val="008D2514"/>
    <w:rsid w:val="008D5873"/>
    <w:rsid w:val="008E5D07"/>
    <w:rsid w:val="008F289E"/>
    <w:rsid w:val="008F6A58"/>
    <w:rsid w:val="009003CA"/>
    <w:rsid w:val="009006E8"/>
    <w:rsid w:val="009016BB"/>
    <w:rsid w:val="00901E71"/>
    <w:rsid w:val="00906922"/>
    <w:rsid w:val="009108AF"/>
    <w:rsid w:val="00910E5C"/>
    <w:rsid w:val="00914098"/>
    <w:rsid w:val="0091526F"/>
    <w:rsid w:val="00926665"/>
    <w:rsid w:val="00934CD5"/>
    <w:rsid w:val="009426C3"/>
    <w:rsid w:val="00944843"/>
    <w:rsid w:val="00947B6A"/>
    <w:rsid w:val="00950CF5"/>
    <w:rsid w:val="00951273"/>
    <w:rsid w:val="00964C07"/>
    <w:rsid w:val="00974155"/>
    <w:rsid w:val="00976E17"/>
    <w:rsid w:val="00977858"/>
    <w:rsid w:val="0098020F"/>
    <w:rsid w:val="00982081"/>
    <w:rsid w:val="00982A94"/>
    <w:rsid w:val="009862D6"/>
    <w:rsid w:val="0099161B"/>
    <w:rsid w:val="00993ACC"/>
    <w:rsid w:val="00993D53"/>
    <w:rsid w:val="00994D90"/>
    <w:rsid w:val="009A38E9"/>
    <w:rsid w:val="009A6688"/>
    <w:rsid w:val="009A67ED"/>
    <w:rsid w:val="009B1714"/>
    <w:rsid w:val="009B3491"/>
    <w:rsid w:val="009C478D"/>
    <w:rsid w:val="009E0DDF"/>
    <w:rsid w:val="009E0EC7"/>
    <w:rsid w:val="009F0D5D"/>
    <w:rsid w:val="009F1C21"/>
    <w:rsid w:val="009F224E"/>
    <w:rsid w:val="009F25AE"/>
    <w:rsid w:val="009F262B"/>
    <w:rsid w:val="009F47FF"/>
    <w:rsid w:val="009F7B7D"/>
    <w:rsid w:val="00A01CB0"/>
    <w:rsid w:val="00A03D68"/>
    <w:rsid w:val="00A11B46"/>
    <w:rsid w:val="00A164C6"/>
    <w:rsid w:val="00A21812"/>
    <w:rsid w:val="00A24BC3"/>
    <w:rsid w:val="00A25743"/>
    <w:rsid w:val="00A307C3"/>
    <w:rsid w:val="00A32F21"/>
    <w:rsid w:val="00A3300D"/>
    <w:rsid w:val="00A3503C"/>
    <w:rsid w:val="00A52D0E"/>
    <w:rsid w:val="00A566EF"/>
    <w:rsid w:val="00A57631"/>
    <w:rsid w:val="00A6721C"/>
    <w:rsid w:val="00A71C22"/>
    <w:rsid w:val="00A724E1"/>
    <w:rsid w:val="00A7529A"/>
    <w:rsid w:val="00A75FFD"/>
    <w:rsid w:val="00A77860"/>
    <w:rsid w:val="00A879F4"/>
    <w:rsid w:val="00AA26D4"/>
    <w:rsid w:val="00AC6013"/>
    <w:rsid w:val="00AD0DDA"/>
    <w:rsid w:val="00AD1C77"/>
    <w:rsid w:val="00AD1EB1"/>
    <w:rsid w:val="00AD2463"/>
    <w:rsid w:val="00AD5C51"/>
    <w:rsid w:val="00AD7379"/>
    <w:rsid w:val="00AE0270"/>
    <w:rsid w:val="00AE182E"/>
    <w:rsid w:val="00AF12C1"/>
    <w:rsid w:val="00AF3B8E"/>
    <w:rsid w:val="00AF56B6"/>
    <w:rsid w:val="00AF5ADD"/>
    <w:rsid w:val="00AF6777"/>
    <w:rsid w:val="00AF6A74"/>
    <w:rsid w:val="00B00E50"/>
    <w:rsid w:val="00B01BBC"/>
    <w:rsid w:val="00B04646"/>
    <w:rsid w:val="00B04F8A"/>
    <w:rsid w:val="00B062E4"/>
    <w:rsid w:val="00B0745B"/>
    <w:rsid w:val="00B12808"/>
    <w:rsid w:val="00B128D2"/>
    <w:rsid w:val="00B13774"/>
    <w:rsid w:val="00B13BF2"/>
    <w:rsid w:val="00B15E96"/>
    <w:rsid w:val="00B167AA"/>
    <w:rsid w:val="00B16A3F"/>
    <w:rsid w:val="00B21211"/>
    <w:rsid w:val="00B265A1"/>
    <w:rsid w:val="00B32297"/>
    <w:rsid w:val="00B33195"/>
    <w:rsid w:val="00B33690"/>
    <w:rsid w:val="00B343D1"/>
    <w:rsid w:val="00B34E27"/>
    <w:rsid w:val="00B512E7"/>
    <w:rsid w:val="00B52643"/>
    <w:rsid w:val="00B540E0"/>
    <w:rsid w:val="00B56D2B"/>
    <w:rsid w:val="00B65CAD"/>
    <w:rsid w:val="00B7405E"/>
    <w:rsid w:val="00B747C1"/>
    <w:rsid w:val="00B75EB1"/>
    <w:rsid w:val="00B76398"/>
    <w:rsid w:val="00B81353"/>
    <w:rsid w:val="00B81BE2"/>
    <w:rsid w:val="00B81F27"/>
    <w:rsid w:val="00B84921"/>
    <w:rsid w:val="00B854A8"/>
    <w:rsid w:val="00B93B10"/>
    <w:rsid w:val="00B94F85"/>
    <w:rsid w:val="00B95DE2"/>
    <w:rsid w:val="00BA1261"/>
    <w:rsid w:val="00BA44AA"/>
    <w:rsid w:val="00BA5208"/>
    <w:rsid w:val="00BC0B36"/>
    <w:rsid w:val="00BC76F5"/>
    <w:rsid w:val="00BE16BB"/>
    <w:rsid w:val="00BE20C6"/>
    <w:rsid w:val="00BE5090"/>
    <w:rsid w:val="00BE594E"/>
    <w:rsid w:val="00BE76F0"/>
    <w:rsid w:val="00BF4A7A"/>
    <w:rsid w:val="00BF6800"/>
    <w:rsid w:val="00BF74D0"/>
    <w:rsid w:val="00C009B9"/>
    <w:rsid w:val="00C03B5F"/>
    <w:rsid w:val="00C0758C"/>
    <w:rsid w:val="00C11851"/>
    <w:rsid w:val="00C120FC"/>
    <w:rsid w:val="00C1383F"/>
    <w:rsid w:val="00C15457"/>
    <w:rsid w:val="00C22ECA"/>
    <w:rsid w:val="00C24E32"/>
    <w:rsid w:val="00C25BAF"/>
    <w:rsid w:val="00C30E67"/>
    <w:rsid w:val="00C310DD"/>
    <w:rsid w:val="00C3735E"/>
    <w:rsid w:val="00C409CB"/>
    <w:rsid w:val="00C42E81"/>
    <w:rsid w:val="00C50ABC"/>
    <w:rsid w:val="00C52A86"/>
    <w:rsid w:val="00C57272"/>
    <w:rsid w:val="00C575E5"/>
    <w:rsid w:val="00C615BC"/>
    <w:rsid w:val="00C61FB0"/>
    <w:rsid w:val="00C6216B"/>
    <w:rsid w:val="00C621E3"/>
    <w:rsid w:val="00C6796B"/>
    <w:rsid w:val="00C70863"/>
    <w:rsid w:val="00C737AB"/>
    <w:rsid w:val="00C75E12"/>
    <w:rsid w:val="00C7711E"/>
    <w:rsid w:val="00C843B9"/>
    <w:rsid w:val="00C85709"/>
    <w:rsid w:val="00C86995"/>
    <w:rsid w:val="00CA0DE7"/>
    <w:rsid w:val="00CA1954"/>
    <w:rsid w:val="00CA3FD5"/>
    <w:rsid w:val="00CA7579"/>
    <w:rsid w:val="00CB0659"/>
    <w:rsid w:val="00CB24C4"/>
    <w:rsid w:val="00CB2A49"/>
    <w:rsid w:val="00CB3F0C"/>
    <w:rsid w:val="00CB6174"/>
    <w:rsid w:val="00CD08A4"/>
    <w:rsid w:val="00CD1276"/>
    <w:rsid w:val="00CE12A2"/>
    <w:rsid w:val="00CE1A69"/>
    <w:rsid w:val="00CE30A4"/>
    <w:rsid w:val="00CE73E2"/>
    <w:rsid w:val="00CF5A4B"/>
    <w:rsid w:val="00D00BF4"/>
    <w:rsid w:val="00D06320"/>
    <w:rsid w:val="00D14EC2"/>
    <w:rsid w:val="00D164CA"/>
    <w:rsid w:val="00D170CF"/>
    <w:rsid w:val="00D27275"/>
    <w:rsid w:val="00D3200C"/>
    <w:rsid w:val="00D3599C"/>
    <w:rsid w:val="00D400D6"/>
    <w:rsid w:val="00D4633A"/>
    <w:rsid w:val="00D50706"/>
    <w:rsid w:val="00D52053"/>
    <w:rsid w:val="00D52B85"/>
    <w:rsid w:val="00D5486D"/>
    <w:rsid w:val="00D5706B"/>
    <w:rsid w:val="00D625BE"/>
    <w:rsid w:val="00D64562"/>
    <w:rsid w:val="00D660AB"/>
    <w:rsid w:val="00D758F6"/>
    <w:rsid w:val="00D77D88"/>
    <w:rsid w:val="00D810C7"/>
    <w:rsid w:val="00D83469"/>
    <w:rsid w:val="00D90349"/>
    <w:rsid w:val="00D9485D"/>
    <w:rsid w:val="00DA073C"/>
    <w:rsid w:val="00DA3B46"/>
    <w:rsid w:val="00DA7E29"/>
    <w:rsid w:val="00DB5A24"/>
    <w:rsid w:val="00DB5DB7"/>
    <w:rsid w:val="00DB75F7"/>
    <w:rsid w:val="00DC0024"/>
    <w:rsid w:val="00DC31F2"/>
    <w:rsid w:val="00DC4444"/>
    <w:rsid w:val="00DC5252"/>
    <w:rsid w:val="00DC57E6"/>
    <w:rsid w:val="00DC6B73"/>
    <w:rsid w:val="00DC7980"/>
    <w:rsid w:val="00DC7BD2"/>
    <w:rsid w:val="00DD69A6"/>
    <w:rsid w:val="00DD75C2"/>
    <w:rsid w:val="00DD771D"/>
    <w:rsid w:val="00DE0C17"/>
    <w:rsid w:val="00DF10A5"/>
    <w:rsid w:val="00DF384F"/>
    <w:rsid w:val="00DF5795"/>
    <w:rsid w:val="00E0122F"/>
    <w:rsid w:val="00E03C60"/>
    <w:rsid w:val="00E12F8A"/>
    <w:rsid w:val="00E21A3D"/>
    <w:rsid w:val="00E21C51"/>
    <w:rsid w:val="00E21DEF"/>
    <w:rsid w:val="00E25765"/>
    <w:rsid w:val="00E25FFE"/>
    <w:rsid w:val="00E330C4"/>
    <w:rsid w:val="00E349D8"/>
    <w:rsid w:val="00E349FE"/>
    <w:rsid w:val="00E4063F"/>
    <w:rsid w:val="00E4117A"/>
    <w:rsid w:val="00E43B0D"/>
    <w:rsid w:val="00E44C08"/>
    <w:rsid w:val="00E46B14"/>
    <w:rsid w:val="00E47C85"/>
    <w:rsid w:val="00E53C38"/>
    <w:rsid w:val="00E53CCE"/>
    <w:rsid w:val="00E55AE3"/>
    <w:rsid w:val="00E61984"/>
    <w:rsid w:val="00E63AEE"/>
    <w:rsid w:val="00E645E2"/>
    <w:rsid w:val="00E64FE4"/>
    <w:rsid w:val="00E65BA5"/>
    <w:rsid w:val="00E65D2D"/>
    <w:rsid w:val="00E671B9"/>
    <w:rsid w:val="00E7327A"/>
    <w:rsid w:val="00E82CD8"/>
    <w:rsid w:val="00E83F58"/>
    <w:rsid w:val="00E856C4"/>
    <w:rsid w:val="00E87046"/>
    <w:rsid w:val="00EA00CB"/>
    <w:rsid w:val="00EA1D83"/>
    <w:rsid w:val="00EA7173"/>
    <w:rsid w:val="00EB337D"/>
    <w:rsid w:val="00EB4CA0"/>
    <w:rsid w:val="00EB4ED6"/>
    <w:rsid w:val="00EB5617"/>
    <w:rsid w:val="00EC3ABD"/>
    <w:rsid w:val="00EC43E6"/>
    <w:rsid w:val="00EC7D02"/>
    <w:rsid w:val="00ED2617"/>
    <w:rsid w:val="00ED2700"/>
    <w:rsid w:val="00ED31E2"/>
    <w:rsid w:val="00ED54FE"/>
    <w:rsid w:val="00ED71BF"/>
    <w:rsid w:val="00EE5ADC"/>
    <w:rsid w:val="00EF5744"/>
    <w:rsid w:val="00EF5B86"/>
    <w:rsid w:val="00EF7D9A"/>
    <w:rsid w:val="00F0454E"/>
    <w:rsid w:val="00F07EAF"/>
    <w:rsid w:val="00F15702"/>
    <w:rsid w:val="00F27A31"/>
    <w:rsid w:val="00F30433"/>
    <w:rsid w:val="00F31A17"/>
    <w:rsid w:val="00F329FE"/>
    <w:rsid w:val="00F32DF9"/>
    <w:rsid w:val="00F350C8"/>
    <w:rsid w:val="00F35611"/>
    <w:rsid w:val="00F42B3E"/>
    <w:rsid w:val="00F43856"/>
    <w:rsid w:val="00F50F62"/>
    <w:rsid w:val="00F56D66"/>
    <w:rsid w:val="00F61345"/>
    <w:rsid w:val="00F6305C"/>
    <w:rsid w:val="00F63CBD"/>
    <w:rsid w:val="00F6550E"/>
    <w:rsid w:val="00F65C8E"/>
    <w:rsid w:val="00F66456"/>
    <w:rsid w:val="00F70221"/>
    <w:rsid w:val="00F7663E"/>
    <w:rsid w:val="00F80725"/>
    <w:rsid w:val="00F840ED"/>
    <w:rsid w:val="00F90F55"/>
    <w:rsid w:val="00F9104A"/>
    <w:rsid w:val="00FA6D7D"/>
    <w:rsid w:val="00FA785F"/>
    <w:rsid w:val="00FB01EC"/>
    <w:rsid w:val="00FB355D"/>
    <w:rsid w:val="00FB7A78"/>
    <w:rsid w:val="00FC0814"/>
    <w:rsid w:val="00FC0F37"/>
    <w:rsid w:val="00FC4A11"/>
    <w:rsid w:val="00FC7817"/>
    <w:rsid w:val="00FD5785"/>
    <w:rsid w:val="00FD5F63"/>
    <w:rsid w:val="00FD6128"/>
    <w:rsid w:val="00FE2D61"/>
    <w:rsid w:val="00FE5F19"/>
    <w:rsid w:val="00FF35FC"/>
    <w:rsid w:val="00FF6D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27E"/>
  </w:style>
  <w:style w:type="paragraph" w:styleId="1">
    <w:name w:val="heading 1"/>
    <w:basedOn w:val="a"/>
    <w:next w:val="a"/>
    <w:link w:val="10"/>
    <w:uiPriority w:val="99"/>
    <w:qFormat/>
    <w:rsid w:val="00F35611"/>
    <w:pPr>
      <w:keepNext/>
      <w:spacing w:before="240" w:after="60" w:line="240" w:lineRule="auto"/>
      <w:outlineLvl w:val="0"/>
    </w:pPr>
    <w:rPr>
      <w:rFonts w:ascii="Cambria" w:eastAsia="Calibri" w:hAnsi="Cambria" w:cs="Times New Roman"/>
      <w:b/>
      <w:kern w:val="32"/>
      <w:sz w:val="32"/>
      <w:szCs w:val="20"/>
      <w:lang w:eastAsia="ru-RU"/>
    </w:rPr>
  </w:style>
  <w:style w:type="paragraph" w:styleId="2">
    <w:name w:val="heading 2"/>
    <w:basedOn w:val="a"/>
    <w:link w:val="20"/>
    <w:uiPriority w:val="99"/>
    <w:qFormat/>
    <w:rsid w:val="00F35611"/>
    <w:pPr>
      <w:spacing w:before="100" w:beforeAutospacing="1" w:after="100" w:afterAutospacing="1" w:line="240" w:lineRule="auto"/>
      <w:outlineLvl w:val="1"/>
    </w:pPr>
    <w:rPr>
      <w:rFonts w:ascii="Times New Roman" w:eastAsia="Calibri"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0C8"/>
    <w:pPr>
      <w:ind w:left="720"/>
      <w:contextualSpacing/>
    </w:pPr>
    <w:rPr>
      <w:rFonts w:ascii="Times New Roman" w:hAnsi="Times New Roman"/>
      <w:sz w:val="28"/>
    </w:rPr>
  </w:style>
  <w:style w:type="paragraph" w:styleId="a4">
    <w:name w:val="header"/>
    <w:basedOn w:val="a"/>
    <w:link w:val="a5"/>
    <w:uiPriority w:val="99"/>
    <w:unhideWhenUsed/>
    <w:rsid w:val="0031356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3564"/>
  </w:style>
  <w:style w:type="paragraph" w:styleId="a6">
    <w:name w:val="footer"/>
    <w:basedOn w:val="a"/>
    <w:link w:val="a7"/>
    <w:uiPriority w:val="99"/>
    <w:unhideWhenUsed/>
    <w:rsid w:val="0031356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3564"/>
  </w:style>
  <w:style w:type="paragraph" w:styleId="a8">
    <w:name w:val="Balloon Text"/>
    <w:basedOn w:val="a"/>
    <w:link w:val="a9"/>
    <w:uiPriority w:val="99"/>
    <w:semiHidden/>
    <w:unhideWhenUsed/>
    <w:rsid w:val="004175A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175A3"/>
    <w:rPr>
      <w:rFonts w:ascii="Segoe UI" w:hAnsi="Segoe UI" w:cs="Segoe UI"/>
      <w:sz w:val="18"/>
      <w:szCs w:val="18"/>
    </w:rPr>
  </w:style>
  <w:style w:type="paragraph" w:styleId="aa">
    <w:name w:val="footnote text"/>
    <w:basedOn w:val="a"/>
    <w:link w:val="ab"/>
    <w:uiPriority w:val="99"/>
    <w:semiHidden/>
    <w:unhideWhenUsed/>
    <w:rsid w:val="001D67A1"/>
    <w:pPr>
      <w:spacing w:after="0" w:line="240" w:lineRule="auto"/>
    </w:pPr>
    <w:rPr>
      <w:sz w:val="20"/>
      <w:szCs w:val="20"/>
    </w:rPr>
  </w:style>
  <w:style w:type="character" w:customStyle="1" w:styleId="ab">
    <w:name w:val="Текст сноски Знак"/>
    <w:basedOn w:val="a0"/>
    <w:link w:val="aa"/>
    <w:uiPriority w:val="99"/>
    <w:semiHidden/>
    <w:rsid w:val="001D67A1"/>
    <w:rPr>
      <w:sz w:val="20"/>
      <w:szCs w:val="20"/>
    </w:rPr>
  </w:style>
  <w:style w:type="character" w:styleId="ac">
    <w:name w:val="footnote reference"/>
    <w:basedOn w:val="a0"/>
    <w:uiPriority w:val="99"/>
    <w:semiHidden/>
    <w:unhideWhenUsed/>
    <w:rsid w:val="001D67A1"/>
    <w:rPr>
      <w:vertAlign w:val="superscript"/>
    </w:rPr>
  </w:style>
  <w:style w:type="table" w:customStyle="1" w:styleId="11">
    <w:name w:val="Сетка таблицы1"/>
    <w:basedOn w:val="a1"/>
    <w:next w:val="ad"/>
    <w:uiPriority w:val="39"/>
    <w:rsid w:val="00E47C85"/>
    <w:pPr>
      <w:spacing w:after="0" w:line="240" w:lineRule="auto"/>
    </w:pPr>
    <w:rPr>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d">
    <w:name w:val="Table Grid"/>
    <w:basedOn w:val="a1"/>
    <w:uiPriority w:val="39"/>
    <w:rsid w:val="00E47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F35611"/>
    <w:rPr>
      <w:rFonts w:ascii="Cambria" w:eastAsia="Calibri" w:hAnsi="Cambria" w:cs="Times New Roman"/>
      <w:b/>
      <w:kern w:val="32"/>
      <w:sz w:val="32"/>
      <w:szCs w:val="20"/>
      <w:lang w:eastAsia="ru-RU"/>
    </w:rPr>
  </w:style>
  <w:style w:type="character" w:customStyle="1" w:styleId="20">
    <w:name w:val="Заголовок 2 Знак"/>
    <w:basedOn w:val="a0"/>
    <w:link w:val="2"/>
    <w:uiPriority w:val="99"/>
    <w:rsid w:val="00F35611"/>
    <w:rPr>
      <w:rFonts w:ascii="Times New Roman" w:eastAsia="Calibri" w:hAnsi="Times New Roman" w:cs="Times New Roman"/>
      <w:b/>
      <w:sz w:val="36"/>
      <w:szCs w:val="20"/>
      <w:lang w:eastAsia="ru-RU"/>
    </w:rPr>
  </w:style>
  <w:style w:type="paragraph" w:styleId="ae">
    <w:name w:val="No Spacing"/>
    <w:uiPriority w:val="1"/>
    <w:qFormat/>
    <w:rsid w:val="00F35611"/>
    <w:pPr>
      <w:spacing w:after="0" w:line="240" w:lineRule="auto"/>
    </w:pPr>
    <w:rPr>
      <w:rFonts w:ascii="Times New Roman" w:eastAsia="Times New Roman" w:hAnsi="Times New Roman" w:cs="Times New Roman"/>
      <w:sz w:val="24"/>
      <w:szCs w:val="20"/>
      <w:lang w:eastAsia="ru-RU"/>
    </w:rPr>
  </w:style>
  <w:style w:type="paragraph" w:customStyle="1" w:styleId="af">
    <w:name w:val="Основн текст"/>
    <w:basedOn w:val="a"/>
    <w:rsid w:val="00411160"/>
    <w:pPr>
      <w:spacing w:after="0" w:line="240" w:lineRule="auto"/>
      <w:ind w:firstLine="720"/>
      <w:jc w:val="both"/>
    </w:pPr>
    <w:rPr>
      <w:rFonts w:ascii="Times New Roman" w:eastAsia="Calibri" w:hAnsi="Times New Roman" w:cs="Times New Roman"/>
      <w:sz w:val="30"/>
      <w:szCs w:val="20"/>
      <w:lang w:eastAsia="ru-RU"/>
    </w:rPr>
  </w:style>
  <w:style w:type="paragraph" w:styleId="af0">
    <w:name w:val="Normal (Web)"/>
    <w:basedOn w:val="a"/>
    <w:uiPriority w:val="99"/>
    <w:semiHidden/>
    <w:unhideWhenUsed/>
    <w:rsid w:val="000373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0373D9"/>
    <w:rPr>
      <w:b/>
      <w:bCs/>
    </w:rPr>
  </w:style>
  <w:style w:type="paragraph" w:customStyle="1" w:styleId="ds-markdown-paragraph">
    <w:name w:val="ds-markdown-paragraph"/>
    <w:basedOn w:val="a"/>
    <w:rsid w:val="002A49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4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B5DB-17AE-4668-91E1-7DEC5D3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12</Pages>
  <Words>3663</Words>
  <Characters>20885</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Терешонок Анжелика Александровна</cp:lastModifiedBy>
  <cp:revision>9</cp:revision>
  <cp:lastPrinted>2026-08-18T12:10:00Z</cp:lastPrinted>
  <dcterms:created xsi:type="dcterms:W3CDTF">2026-08-18T10:13:00Z</dcterms:created>
  <dcterms:modified xsi:type="dcterms:W3CDTF">2026-08-19T05:13:00Z</dcterms:modified>
</cp:coreProperties>
</file>